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7C988B5" w:rsidR="00B56BAB" w:rsidRDefault="00AF0B05" w:rsidP="006F48E2">
      <w:pPr>
        <w:jc w:val="center"/>
        <w:rPr>
          <w:b/>
        </w:rPr>
      </w:pPr>
      <w:r>
        <w:rPr>
          <w:b/>
        </w:rPr>
        <w:t>West Point Public Library Board Minutes</w:t>
      </w:r>
    </w:p>
    <w:p w14:paraId="00000002" w14:textId="598E2C05" w:rsidR="00B56BAB" w:rsidRDefault="00AF0B05" w:rsidP="006F48E2">
      <w:pPr>
        <w:jc w:val="center"/>
        <w:rPr>
          <w:b/>
        </w:rPr>
      </w:pPr>
      <w:r>
        <w:rPr>
          <w:b/>
        </w:rPr>
        <w:t>February 13, 2024 at 6:00 p.m.</w:t>
      </w:r>
    </w:p>
    <w:p w14:paraId="00000003" w14:textId="77777777" w:rsidR="00B56BAB" w:rsidRDefault="00B56BAB">
      <w:pPr>
        <w:rPr>
          <w:b/>
        </w:rPr>
      </w:pPr>
    </w:p>
    <w:p w14:paraId="00000004" w14:textId="77777777" w:rsidR="00B56BAB" w:rsidRDefault="00AF0B05">
      <w:r>
        <w:rPr>
          <w:b/>
        </w:rPr>
        <w:t xml:space="preserve">Present: </w:t>
      </w:r>
      <w:r>
        <w:t xml:space="preserve">Carl Johnston, Mary Link, Suzanne Menke, Melinda Robey, Pat </w:t>
      </w:r>
      <w:proofErr w:type="spellStart"/>
      <w:r>
        <w:t>Krogmeier</w:t>
      </w:r>
      <w:proofErr w:type="spellEnd"/>
    </w:p>
    <w:p w14:paraId="00000005" w14:textId="77777777" w:rsidR="00B56BAB" w:rsidRDefault="00AF0B05">
      <w:r>
        <w:rPr>
          <w:b/>
        </w:rPr>
        <w:t xml:space="preserve">Absent: </w:t>
      </w:r>
      <w:r>
        <w:t xml:space="preserve">Vicky </w:t>
      </w:r>
      <w:proofErr w:type="spellStart"/>
      <w:r>
        <w:t>Lundeby</w:t>
      </w:r>
      <w:proofErr w:type="spellEnd"/>
      <w:r>
        <w:t xml:space="preserve">, Bob </w:t>
      </w:r>
      <w:proofErr w:type="spellStart"/>
      <w:r>
        <w:t>Winnike</w:t>
      </w:r>
      <w:proofErr w:type="spellEnd"/>
    </w:p>
    <w:p w14:paraId="00000006" w14:textId="77777777" w:rsidR="00B56BAB" w:rsidRDefault="00B56BAB"/>
    <w:p w14:paraId="00000007" w14:textId="77777777" w:rsidR="00B56BAB" w:rsidRDefault="00AF0B05">
      <w:r>
        <w:rPr>
          <w:b/>
        </w:rPr>
        <w:t xml:space="preserve">Agenda Approval: </w:t>
      </w:r>
      <w:r>
        <w:t>moved by Suzanne, seconded by Mary</w:t>
      </w:r>
    </w:p>
    <w:p w14:paraId="00000008" w14:textId="77777777" w:rsidR="00B56BAB" w:rsidRDefault="00AF0B05">
      <w:r>
        <w:rPr>
          <w:b/>
        </w:rPr>
        <w:t xml:space="preserve">Minute Approval: </w:t>
      </w:r>
      <w:r>
        <w:t>moved by Mary, seconded by Melinda</w:t>
      </w:r>
    </w:p>
    <w:p w14:paraId="00000009" w14:textId="77777777" w:rsidR="00B56BAB" w:rsidRDefault="00AF0B05">
      <w:r>
        <w:rPr>
          <w:b/>
        </w:rPr>
        <w:t xml:space="preserve">Bill Approval: </w:t>
      </w:r>
      <w:r>
        <w:t>moved by Suzanne,</w:t>
      </w:r>
      <w:r>
        <w:rPr>
          <w:b/>
        </w:rPr>
        <w:t xml:space="preserve"> </w:t>
      </w:r>
      <w:r>
        <w:t>seconded by M</w:t>
      </w:r>
      <w:r>
        <w:t>elinda</w:t>
      </w:r>
    </w:p>
    <w:p w14:paraId="0000000A" w14:textId="77777777" w:rsidR="00B56BAB" w:rsidRDefault="00B56BAB"/>
    <w:p w14:paraId="0000000B" w14:textId="77777777" w:rsidR="00B56BAB" w:rsidRDefault="00AF0B05">
      <w:pPr>
        <w:rPr>
          <w:b/>
        </w:rPr>
      </w:pPr>
      <w:r>
        <w:rPr>
          <w:b/>
        </w:rPr>
        <w:t>Reports:</w:t>
      </w:r>
    </w:p>
    <w:p w14:paraId="0000000C" w14:textId="3B9E105B" w:rsidR="00B56BAB" w:rsidRDefault="00AF0B05">
      <w:pPr>
        <w:rPr>
          <w:b/>
        </w:rPr>
      </w:pPr>
      <w:r>
        <w:t xml:space="preserve">Dara reported Circulation and Stats were up slightly this month. There were eight new library cards issued. The Fort Madison Food Pantry sent a note thanking the library patrons for their </w:t>
      </w:r>
      <w:r w:rsidR="006F48E2">
        <w:t>37.6-pound</w:t>
      </w:r>
      <w:r>
        <w:t xml:space="preserve"> food donation. The Ruth Suchow Memorial </w:t>
      </w:r>
      <w:r>
        <w:t xml:space="preserve">Association with the support of Humanities of Iowa is featuring a traveling exhibit celebrating the life and works of Iowa novelist and short story writer Ruth </w:t>
      </w:r>
      <w:proofErr w:type="spellStart"/>
      <w:r>
        <w:t>Suckow</w:t>
      </w:r>
      <w:proofErr w:type="spellEnd"/>
      <w:r>
        <w:t>. Dara has put in an application to host the exhibit in 2024 or 2025. The West Point Publi</w:t>
      </w:r>
      <w:r>
        <w:t xml:space="preserve">c Library Foundation </w:t>
      </w:r>
      <w:r w:rsidR="006F48E2">
        <w:t>received $</w:t>
      </w:r>
      <w:r>
        <w:t xml:space="preserve">655.00 from the Darrell Becker Memorial and $30,118.55 from the Wilson Estate. Part of the money from the Bertha Panther Memorial and Don </w:t>
      </w:r>
      <w:proofErr w:type="spellStart"/>
      <w:r>
        <w:t>Snaadt</w:t>
      </w:r>
      <w:proofErr w:type="spellEnd"/>
      <w:r>
        <w:t xml:space="preserve"> Memorial has been used to purchase</w:t>
      </w:r>
      <w:r w:rsidR="006F48E2">
        <w:t>14 large</w:t>
      </w:r>
      <w:r>
        <w:t xml:space="preserve"> print books. Snow days have impacte</w:t>
      </w:r>
      <w:r>
        <w:t>d the early out school schedule resulting in the cancellation of the Early Out STEAM program for the rest of the school year. The AVG Software Renewal will cost $527.87 for two years which does not include labor.  Dara attended the monthly Librarians Meeti</w:t>
      </w:r>
      <w:r>
        <w:t>ng on February</w:t>
      </w:r>
      <w:r w:rsidR="006F48E2">
        <w:t xml:space="preserve"> 7</w:t>
      </w:r>
      <w:r>
        <w:t xml:space="preserve"> in Montrose. Dara will ask the West Point Public Library</w:t>
      </w:r>
      <w:r>
        <w:t xml:space="preserve"> Foundation to fund Hoopla, an e-book/audio book/movie/music streaming service and Junior Library Guild, a monthly subscription service for youth material. The library’s DVD storage binders</w:t>
      </w:r>
      <w:r>
        <w:t xml:space="preserve"> are wearing out</w:t>
      </w:r>
      <w:r>
        <w:t xml:space="preserve"> and not replaceable, so DVDs will be transitioned to being </w:t>
      </w:r>
      <w:r>
        <w:t xml:space="preserve">stored in their original cases on the shelf. Dara discussed the severity and impact to libraries to State Legislation Bills SSB3168 and HSB678 would have upon libraries if passed. </w:t>
      </w:r>
    </w:p>
    <w:p w14:paraId="0000000D" w14:textId="77777777" w:rsidR="00B56BAB" w:rsidRDefault="00B56BAB">
      <w:pPr>
        <w:rPr>
          <w:b/>
        </w:rPr>
      </w:pPr>
    </w:p>
    <w:p w14:paraId="0000000E" w14:textId="77777777" w:rsidR="00B56BAB" w:rsidRDefault="00AF0B05">
      <w:pPr>
        <w:rPr>
          <w:b/>
        </w:rPr>
      </w:pPr>
      <w:r>
        <w:rPr>
          <w:b/>
        </w:rPr>
        <w:t>New Business:</w:t>
      </w:r>
    </w:p>
    <w:p w14:paraId="0000000F" w14:textId="5309E643" w:rsidR="00B56BAB" w:rsidRDefault="00AF0B05">
      <w:r>
        <w:t>With a motion</w:t>
      </w:r>
      <w:r>
        <w:t xml:space="preserve"> made by Suzanne and seconded by Melinda with all in favor to transfer $</w:t>
      </w:r>
      <w:r>
        <w:t xml:space="preserve">130,000.00 of the Ralph and Patricia Hoenig from the investment fund to a CD at Pilot Grove Bank with a 5.1% interest rate for eleven months. Dara discussed updating and changing the </w:t>
      </w:r>
      <w:r>
        <w:t>Hot Spot Policy with the board. Melinda made a motion to approve the update, Suzanne seconded with all in favor.</w:t>
      </w:r>
    </w:p>
    <w:p w14:paraId="00000010" w14:textId="77777777" w:rsidR="00B56BAB" w:rsidRDefault="00B56BAB"/>
    <w:p w14:paraId="00000011" w14:textId="77777777" w:rsidR="00B56BAB" w:rsidRDefault="00AF0B05">
      <w:r>
        <w:t>Suzanne made a motion to adjourn, seconded by Melinda with all in favor. The meeting adjourned at 7:00 p.m.</w:t>
      </w:r>
    </w:p>
    <w:p w14:paraId="00000012" w14:textId="77777777" w:rsidR="00B56BAB" w:rsidRDefault="00AF0B05">
      <w:r>
        <w:t>Respectfully submitted by Patricia</w:t>
      </w:r>
      <w:r>
        <w:t xml:space="preserve"> </w:t>
      </w:r>
      <w:proofErr w:type="spellStart"/>
      <w:r>
        <w:t>Krogmeier</w:t>
      </w:r>
      <w:proofErr w:type="spellEnd"/>
    </w:p>
    <w:sectPr w:rsidR="00B56BA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AB"/>
    <w:rsid w:val="006F48E2"/>
    <w:rsid w:val="00AF0B05"/>
    <w:rsid w:val="00B5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09392"/>
  <w15:docId w15:val="{486B24B1-61EA-4C4A-84EA-61E56C91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2024-03-06T20:32:00Z</dcterms:created>
  <dcterms:modified xsi:type="dcterms:W3CDTF">2024-03-06T20:32:00Z</dcterms:modified>
</cp:coreProperties>
</file>