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5208" w14:textId="77777777" w:rsidR="00707E3D" w:rsidRPr="00790E9A" w:rsidRDefault="00D800CC" w:rsidP="00D800CC">
      <w:pPr>
        <w:spacing w:after="0"/>
        <w:jc w:val="center"/>
        <w:rPr>
          <w:rFonts w:ascii="Times New Roman" w:hAnsi="Times New Roman" w:cs="Times New Roman"/>
          <w:sz w:val="24"/>
          <w:szCs w:val="24"/>
        </w:rPr>
      </w:pPr>
      <w:r w:rsidRPr="00790E9A">
        <w:rPr>
          <w:rFonts w:ascii="Times New Roman" w:hAnsi="Times New Roman" w:cs="Times New Roman"/>
          <w:sz w:val="24"/>
          <w:szCs w:val="24"/>
        </w:rPr>
        <w:t>West Point Library, Museum and Tourist Information Center</w:t>
      </w:r>
    </w:p>
    <w:p w14:paraId="1AD9D7DF" w14:textId="19A92E7C" w:rsidR="00D800CC" w:rsidRDefault="000417DA" w:rsidP="00D800CC">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 Ralph and Patricia Hoenig </w:t>
      </w:r>
      <w:r w:rsidR="00D800CC" w:rsidRPr="00790E9A">
        <w:rPr>
          <w:rFonts w:ascii="Times New Roman" w:hAnsi="Times New Roman" w:cs="Times New Roman"/>
          <w:b/>
          <w:sz w:val="24"/>
          <w:szCs w:val="24"/>
        </w:rPr>
        <w:t>Community Room Policy</w:t>
      </w:r>
    </w:p>
    <w:p w14:paraId="323B4D1F" w14:textId="77777777" w:rsidR="003F1E4A" w:rsidRDefault="003F1E4A" w:rsidP="00D800CC">
      <w:pPr>
        <w:spacing w:after="0"/>
        <w:jc w:val="center"/>
        <w:rPr>
          <w:rFonts w:ascii="Times New Roman" w:hAnsi="Times New Roman" w:cs="Times New Roman"/>
          <w:b/>
          <w:sz w:val="24"/>
          <w:szCs w:val="24"/>
        </w:rPr>
      </w:pPr>
    </w:p>
    <w:p w14:paraId="280A6033" w14:textId="77777777" w:rsidR="00463D07" w:rsidRDefault="00463D07" w:rsidP="003F1E4A">
      <w:pPr>
        <w:spacing w:after="0"/>
        <w:rPr>
          <w:rFonts w:ascii="Times New Roman" w:eastAsia="Times New Roman" w:hAnsi="Times New Roman" w:cs="Times New Roman"/>
          <w:sz w:val="21"/>
          <w:szCs w:val="21"/>
        </w:rPr>
      </w:pPr>
    </w:p>
    <w:p w14:paraId="31195860" w14:textId="3C4282C3" w:rsidR="003F1E4A" w:rsidRPr="00C0514A" w:rsidRDefault="003F1E4A" w:rsidP="003F1E4A">
      <w:pPr>
        <w:spacing w:after="0"/>
        <w:rPr>
          <w:rFonts w:ascii="Times New Roman" w:hAnsi="Times New Roman" w:cs="Times New Roman"/>
          <w:b/>
          <w:sz w:val="24"/>
          <w:szCs w:val="24"/>
        </w:rPr>
      </w:pPr>
      <w:r w:rsidRPr="00C0514A">
        <w:rPr>
          <w:rFonts w:ascii="Times New Roman" w:eastAsia="Times New Roman" w:hAnsi="Times New Roman" w:cs="Times New Roman"/>
          <w:sz w:val="21"/>
          <w:szCs w:val="21"/>
        </w:rPr>
        <w:t xml:space="preserve">When not in use for library functions, the </w:t>
      </w:r>
      <w:r w:rsidR="005A43BF">
        <w:rPr>
          <w:rFonts w:ascii="Times New Roman" w:eastAsia="Times New Roman" w:hAnsi="Times New Roman" w:cs="Times New Roman"/>
          <w:sz w:val="21"/>
          <w:szCs w:val="21"/>
        </w:rPr>
        <w:t>community</w:t>
      </w:r>
      <w:r w:rsidRPr="00C0514A">
        <w:rPr>
          <w:rFonts w:ascii="Times New Roman" w:eastAsia="Times New Roman" w:hAnsi="Times New Roman" w:cs="Times New Roman"/>
          <w:sz w:val="21"/>
          <w:szCs w:val="21"/>
        </w:rPr>
        <w:t xml:space="preserve"> room may be used by organizations or groups of citizens in accordance with the following rules.  Exceptions can be made for West Point Public Library Board of Trustees, West Point Public Library Foundation, and other groups at the discretion of the library director.</w:t>
      </w:r>
    </w:p>
    <w:p w14:paraId="3460182B" w14:textId="77777777" w:rsidR="00D800CC" w:rsidRPr="003F1E4A" w:rsidRDefault="00D800CC" w:rsidP="00D800CC">
      <w:pPr>
        <w:spacing w:after="0"/>
        <w:jc w:val="center"/>
        <w:rPr>
          <w:rFonts w:ascii="Times New Roman" w:hAnsi="Times New Roman" w:cs="Times New Roman"/>
          <w:b/>
          <w:color w:val="FF0000"/>
          <w:sz w:val="21"/>
          <w:szCs w:val="21"/>
        </w:rPr>
      </w:pPr>
    </w:p>
    <w:p w14:paraId="658BF36C" w14:textId="77777777" w:rsidR="00463D07" w:rsidRDefault="00463D07" w:rsidP="00D800CC">
      <w:pPr>
        <w:spacing w:after="0"/>
        <w:rPr>
          <w:rFonts w:ascii="Times New Roman" w:hAnsi="Times New Roman" w:cs="Times New Roman"/>
          <w:b/>
          <w:i/>
          <w:sz w:val="21"/>
          <w:szCs w:val="21"/>
        </w:rPr>
      </w:pPr>
    </w:p>
    <w:p w14:paraId="45067337" w14:textId="77777777" w:rsidR="00D800CC" w:rsidRPr="00790E9A" w:rsidRDefault="00D800CC" w:rsidP="00D800CC">
      <w:pPr>
        <w:spacing w:after="0"/>
        <w:rPr>
          <w:rFonts w:ascii="Times New Roman" w:hAnsi="Times New Roman" w:cs="Times New Roman"/>
          <w:b/>
          <w:i/>
          <w:sz w:val="21"/>
          <w:szCs w:val="21"/>
        </w:rPr>
      </w:pPr>
      <w:r w:rsidRPr="00790E9A">
        <w:rPr>
          <w:rFonts w:ascii="Times New Roman" w:hAnsi="Times New Roman" w:cs="Times New Roman"/>
          <w:b/>
          <w:i/>
          <w:sz w:val="21"/>
          <w:szCs w:val="21"/>
        </w:rPr>
        <w:t>Community Room Hours</w:t>
      </w:r>
    </w:p>
    <w:p w14:paraId="237EDDEC" w14:textId="77777777" w:rsidR="00D800CC" w:rsidRPr="00790E9A" w:rsidRDefault="00D800CC" w:rsidP="00076FC7">
      <w:pPr>
        <w:pStyle w:val="ListParagraph"/>
        <w:numPr>
          <w:ilvl w:val="0"/>
          <w:numId w:val="1"/>
        </w:numPr>
        <w:spacing w:after="240"/>
        <w:ind w:left="540" w:hanging="180"/>
        <w:rPr>
          <w:rFonts w:ascii="Times New Roman" w:hAnsi="Times New Roman" w:cs="Times New Roman"/>
          <w:sz w:val="21"/>
          <w:szCs w:val="21"/>
        </w:rPr>
      </w:pPr>
      <w:r w:rsidRPr="00790E9A">
        <w:rPr>
          <w:rFonts w:ascii="Times New Roman" w:hAnsi="Times New Roman" w:cs="Times New Roman"/>
          <w:sz w:val="21"/>
          <w:szCs w:val="21"/>
        </w:rPr>
        <w:t>Daily 8:00 a.m. to 10:00 p.m., unless special provisions have been made with the Library Director.</w:t>
      </w:r>
    </w:p>
    <w:p w14:paraId="55147183" w14:textId="77777777" w:rsidR="00D800CC" w:rsidRPr="00790E9A" w:rsidRDefault="00D800CC" w:rsidP="00D800CC">
      <w:pPr>
        <w:spacing w:after="0"/>
        <w:rPr>
          <w:rFonts w:ascii="Times New Roman" w:hAnsi="Times New Roman" w:cs="Times New Roman"/>
          <w:b/>
          <w:i/>
          <w:sz w:val="21"/>
          <w:szCs w:val="21"/>
        </w:rPr>
      </w:pPr>
      <w:r w:rsidRPr="00790E9A">
        <w:rPr>
          <w:rFonts w:ascii="Times New Roman" w:hAnsi="Times New Roman" w:cs="Times New Roman"/>
          <w:b/>
          <w:i/>
          <w:sz w:val="21"/>
          <w:szCs w:val="21"/>
        </w:rPr>
        <w:t>Availability</w:t>
      </w:r>
    </w:p>
    <w:p w14:paraId="0C539312" w14:textId="77777777" w:rsidR="00D800CC" w:rsidRDefault="00D800CC" w:rsidP="00076FC7">
      <w:pPr>
        <w:pStyle w:val="ListParagraph"/>
        <w:numPr>
          <w:ilvl w:val="0"/>
          <w:numId w:val="1"/>
        </w:numPr>
        <w:spacing w:after="0"/>
        <w:ind w:left="540" w:hanging="180"/>
        <w:rPr>
          <w:rFonts w:ascii="Times New Roman" w:hAnsi="Times New Roman" w:cs="Times New Roman"/>
          <w:sz w:val="21"/>
          <w:szCs w:val="21"/>
        </w:rPr>
      </w:pPr>
      <w:r w:rsidRPr="00790E9A">
        <w:rPr>
          <w:rFonts w:ascii="Times New Roman" w:hAnsi="Times New Roman" w:cs="Times New Roman"/>
          <w:sz w:val="21"/>
          <w:szCs w:val="21"/>
        </w:rPr>
        <w:t>The Community Room is currently used for regularly scheduled civic, community or cultural meetings.</w:t>
      </w:r>
    </w:p>
    <w:p w14:paraId="7D3DE344" w14:textId="77777777" w:rsidR="003F1E4A" w:rsidRPr="00463D07" w:rsidRDefault="003F1E4A" w:rsidP="00076FC7">
      <w:pPr>
        <w:pStyle w:val="ListParagraph"/>
        <w:numPr>
          <w:ilvl w:val="0"/>
          <w:numId w:val="1"/>
        </w:numPr>
        <w:spacing w:after="0"/>
        <w:ind w:left="540" w:hanging="180"/>
        <w:rPr>
          <w:rFonts w:ascii="Times New Roman" w:hAnsi="Times New Roman" w:cs="Times New Roman"/>
          <w:sz w:val="21"/>
          <w:szCs w:val="21"/>
        </w:rPr>
      </w:pPr>
      <w:r w:rsidRPr="00463D07">
        <w:rPr>
          <w:rFonts w:ascii="Times New Roman" w:hAnsi="Times New Roman" w:cs="Times New Roman"/>
        </w:rPr>
        <w:t>For-profit organizations may use the rooms for trainings or meetings. Individuals, groups, and for-profit organizations may not use the rooms to describe, promote or sell products/services</w:t>
      </w:r>
      <w:r w:rsidR="001602DB" w:rsidRPr="00463D07">
        <w:rPr>
          <w:rFonts w:ascii="Times New Roman" w:hAnsi="Times New Roman" w:cs="Times New Roman"/>
        </w:rPr>
        <w:t>,</w:t>
      </w:r>
      <w:r w:rsidRPr="00463D07">
        <w:rPr>
          <w:rFonts w:ascii="Times New Roman" w:hAnsi="Times New Roman" w:cs="Times New Roman"/>
        </w:rPr>
        <w:t xml:space="preserve"> or to solicit funds or future sales or for gambling. Admission or fees may not be charged prior to or during the use of the rooms. These public meeting rooms may not be used for private gain.</w:t>
      </w:r>
    </w:p>
    <w:p w14:paraId="4A449DB7" w14:textId="77777777" w:rsidR="00D800CC" w:rsidRPr="00463D07" w:rsidRDefault="00463D07" w:rsidP="00076FC7">
      <w:pPr>
        <w:pStyle w:val="ListParagraph"/>
        <w:numPr>
          <w:ilvl w:val="0"/>
          <w:numId w:val="1"/>
        </w:numPr>
        <w:spacing w:after="0"/>
        <w:ind w:left="540" w:hanging="180"/>
        <w:rPr>
          <w:rFonts w:ascii="Times New Roman" w:hAnsi="Times New Roman" w:cs="Times New Roman"/>
          <w:sz w:val="21"/>
          <w:szCs w:val="21"/>
        </w:rPr>
      </w:pPr>
      <w:r w:rsidRPr="00463D07">
        <w:rPr>
          <w:rFonts w:ascii="Times New Roman" w:hAnsi="Times New Roman" w:cs="Times New Roman"/>
          <w:sz w:val="21"/>
          <w:szCs w:val="21"/>
        </w:rPr>
        <w:t>T</w:t>
      </w:r>
      <w:r w:rsidR="003F1E4A" w:rsidRPr="00463D07">
        <w:rPr>
          <w:rFonts w:ascii="Times New Roman" w:hAnsi="Times New Roman" w:cs="Times New Roman"/>
          <w:sz w:val="21"/>
          <w:szCs w:val="21"/>
        </w:rPr>
        <w:t>here is a maximum of two meeting reservations in a 30-day period. Any organization may request additional meeting space from the library director.</w:t>
      </w:r>
      <w:r w:rsidR="00E805F2" w:rsidRPr="00463D07">
        <w:rPr>
          <w:rFonts w:ascii="Times New Roman" w:hAnsi="Times New Roman" w:cs="Times New Roman"/>
          <w:sz w:val="21"/>
          <w:szCs w:val="21"/>
        </w:rPr>
        <w:t xml:space="preserve">  </w:t>
      </w:r>
    </w:p>
    <w:p w14:paraId="4563529E" w14:textId="77777777" w:rsidR="00D800CC" w:rsidRPr="00790E9A" w:rsidRDefault="00D800CC" w:rsidP="00076FC7">
      <w:pPr>
        <w:pStyle w:val="ListParagraph"/>
        <w:numPr>
          <w:ilvl w:val="0"/>
          <w:numId w:val="1"/>
        </w:numPr>
        <w:spacing w:after="240"/>
        <w:ind w:left="540" w:hanging="180"/>
        <w:rPr>
          <w:rFonts w:ascii="Times New Roman" w:hAnsi="Times New Roman" w:cs="Times New Roman"/>
          <w:sz w:val="21"/>
          <w:szCs w:val="21"/>
        </w:rPr>
      </w:pPr>
      <w:r w:rsidRPr="00790E9A">
        <w:rPr>
          <w:rFonts w:ascii="Times New Roman" w:hAnsi="Times New Roman" w:cs="Times New Roman"/>
          <w:sz w:val="21"/>
          <w:szCs w:val="21"/>
        </w:rPr>
        <w:t xml:space="preserve">The </w:t>
      </w:r>
      <w:proofErr w:type="gramStart"/>
      <w:r w:rsidRPr="00790E9A">
        <w:rPr>
          <w:rFonts w:ascii="Times New Roman" w:hAnsi="Times New Roman" w:cs="Times New Roman"/>
          <w:sz w:val="21"/>
          <w:szCs w:val="21"/>
        </w:rPr>
        <w:t>Library</w:t>
      </w:r>
      <w:proofErr w:type="gramEnd"/>
      <w:r w:rsidRPr="00790E9A">
        <w:rPr>
          <w:rFonts w:ascii="Times New Roman" w:hAnsi="Times New Roman" w:cs="Times New Roman"/>
          <w:sz w:val="21"/>
          <w:szCs w:val="21"/>
        </w:rPr>
        <w:t xml:space="preserve"> reserves the right to refuse a room reservation to anyone.</w:t>
      </w:r>
      <w:r w:rsidR="003F1E4A">
        <w:rPr>
          <w:rFonts w:ascii="Times New Roman" w:hAnsi="Times New Roman" w:cs="Times New Roman"/>
          <w:sz w:val="21"/>
          <w:szCs w:val="21"/>
        </w:rPr>
        <w:t xml:space="preserve"> </w:t>
      </w:r>
    </w:p>
    <w:p w14:paraId="0E6548C6" w14:textId="77777777" w:rsidR="00076FC7" w:rsidRDefault="00076FC7" w:rsidP="00076FC7">
      <w:pPr>
        <w:pStyle w:val="ListParagraph"/>
        <w:numPr>
          <w:ilvl w:val="0"/>
          <w:numId w:val="1"/>
        </w:numPr>
        <w:spacing w:after="240"/>
        <w:ind w:left="540" w:hanging="180"/>
        <w:rPr>
          <w:rFonts w:ascii="Times New Roman" w:hAnsi="Times New Roman" w:cs="Times New Roman"/>
          <w:sz w:val="21"/>
          <w:szCs w:val="21"/>
        </w:rPr>
      </w:pPr>
      <w:r w:rsidRPr="00790E9A">
        <w:rPr>
          <w:rFonts w:ascii="Times New Roman" w:hAnsi="Times New Roman" w:cs="Times New Roman"/>
          <w:sz w:val="21"/>
          <w:szCs w:val="21"/>
        </w:rPr>
        <w:t>A registration form should be completed and the deposit fee collected one week in advance of the reserved date.</w:t>
      </w:r>
    </w:p>
    <w:p w14:paraId="5EA59172" w14:textId="77777777" w:rsidR="00E805F2" w:rsidRPr="00463D07" w:rsidRDefault="00E805F2" w:rsidP="00076FC7">
      <w:pPr>
        <w:pStyle w:val="ListParagraph"/>
        <w:numPr>
          <w:ilvl w:val="0"/>
          <w:numId w:val="1"/>
        </w:numPr>
        <w:spacing w:after="240"/>
        <w:ind w:left="540" w:hanging="180"/>
        <w:rPr>
          <w:rFonts w:ascii="Times New Roman" w:hAnsi="Times New Roman" w:cs="Times New Roman"/>
          <w:sz w:val="21"/>
          <w:szCs w:val="21"/>
        </w:rPr>
      </w:pPr>
      <w:r w:rsidRPr="00463D07">
        <w:rPr>
          <w:rFonts w:ascii="Times New Roman" w:hAnsi="Times New Roman" w:cs="Times New Roman"/>
          <w:sz w:val="21"/>
          <w:szCs w:val="21"/>
        </w:rPr>
        <w:t>The library reserves the right to revoke permission to use a meeting room if the scheduled room is needed for library purposes. Every attempt will be made to find an acceptable alternate time.</w:t>
      </w:r>
    </w:p>
    <w:p w14:paraId="10C9A120" w14:textId="77777777" w:rsidR="00D800CC" w:rsidRPr="00463D07" w:rsidRDefault="00D800CC" w:rsidP="00D800CC">
      <w:pPr>
        <w:spacing w:after="0"/>
        <w:rPr>
          <w:rFonts w:ascii="Times New Roman" w:hAnsi="Times New Roman" w:cs="Times New Roman"/>
          <w:b/>
          <w:i/>
          <w:sz w:val="21"/>
          <w:szCs w:val="21"/>
        </w:rPr>
      </w:pPr>
      <w:r w:rsidRPr="00463D07">
        <w:rPr>
          <w:rFonts w:ascii="Times New Roman" w:hAnsi="Times New Roman" w:cs="Times New Roman"/>
          <w:b/>
          <w:i/>
          <w:sz w:val="21"/>
          <w:szCs w:val="21"/>
        </w:rPr>
        <w:t>Deposits and Fees</w:t>
      </w:r>
    </w:p>
    <w:p w14:paraId="223712E2" w14:textId="77777777" w:rsidR="00BC58B5" w:rsidRPr="00790E9A" w:rsidRDefault="00D800CC" w:rsidP="00076FC7">
      <w:pPr>
        <w:pStyle w:val="ListParagraph"/>
        <w:numPr>
          <w:ilvl w:val="0"/>
          <w:numId w:val="1"/>
        </w:numPr>
        <w:spacing w:after="240"/>
        <w:ind w:left="540" w:hanging="180"/>
        <w:rPr>
          <w:rFonts w:ascii="Times New Roman" w:hAnsi="Times New Roman" w:cs="Times New Roman"/>
          <w:sz w:val="21"/>
          <w:szCs w:val="21"/>
        </w:rPr>
      </w:pPr>
      <w:r w:rsidRPr="00790E9A">
        <w:rPr>
          <w:rFonts w:ascii="Times New Roman" w:hAnsi="Times New Roman" w:cs="Times New Roman"/>
          <w:sz w:val="21"/>
          <w:szCs w:val="21"/>
        </w:rPr>
        <w:t xml:space="preserve">A $100.00 cleaning deposit must be paid in advance to the West Point Library, for social events only. This deposit will be returned if the building and its contents are cleaned and left in the condition similar to that in which they were found. The user is responsible for all clean-up, as well as damages </w:t>
      </w:r>
      <w:r w:rsidR="00BC58B5" w:rsidRPr="00790E9A">
        <w:rPr>
          <w:rFonts w:ascii="Times New Roman" w:hAnsi="Times New Roman" w:cs="Times New Roman"/>
          <w:sz w:val="21"/>
          <w:szCs w:val="21"/>
        </w:rPr>
        <w:t>incurred as a result of the building’s use. If the rooms require further cleaning to restore them to their previous condition the deposit will be forfeited, or a cleaning fee will be assessed. A new deposit will then be required before the organization or persons can use the room again. Repeated failures to clean up and care for the rooms may result in the loss of privilege to use them.</w:t>
      </w:r>
    </w:p>
    <w:p w14:paraId="35DC1BCE" w14:textId="77777777" w:rsidR="00BC58B5" w:rsidRPr="00790E9A" w:rsidRDefault="00BC58B5" w:rsidP="00BC58B5">
      <w:pPr>
        <w:spacing w:after="0"/>
        <w:rPr>
          <w:rFonts w:ascii="Times New Roman" w:hAnsi="Times New Roman" w:cs="Times New Roman"/>
          <w:b/>
          <w:i/>
          <w:sz w:val="21"/>
          <w:szCs w:val="21"/>
        </w:rPr>
      </w:pPr>
      <w:r w:rsidRPr="00790E9A">
        <w:rPr>
          <w:rFonts w:ascii="Times New Roman" w:hAnsi="Times New Roman" w:cs="Times New Roman"/>
          <w:b/>
          <w:i/>
          <w:sz w:val="21"/>
          <w:szCs w:val="21"/>
        </w:rPr>
        <w:t>Door Key</w:t>
      </w:r>
    </w:p>
    <w:p w14:paraId="58236E0C" w14:textId="77777777" w:rsidR="00BC58B5" w:rsidRPr="00790E9A" w:rsidRDefault="00BC58B5" w:rsidP="00076FC7">
      <w:pPr>
        <w:pStyle w:val="ListParagraph"/>
        <w:numPr>
          <w:ilvl w:val="0"/>
          <w:numId w:val="1"/>
        </w:numPr>
        <w:spacing w:after="0"/>
        <w:ind w:left="540" w:hanging="180"/>
        <w:rPr>
          <w:rFonts w:ascii="Times New Roman" w:hAnsi="Times New Roman" w:cs="Times New Roman"/>
          <w:sz w:val="21"/>
          <w:szCs w:val="21"/>
        </w:rPr>
      </w:pPr>
      <w:r w:rsidRPr="00790E9A">
        <w:rPr>
          <w:rFonts w:ascii="Times New Roman" w:hAnsi="Times New Roman" w:cs="Times New Roman"/>
          <w:sz w:val="21"/>
          <w:szCs w:val="21"/>
        </w:rPr>
        <w:t xml:space="preserve">The key to access the Community Room can be picked up at the West Point Library during Library hours and only after the Community Room Policy and the Usage Agreement have been read and signed. Renters </w:t>
      </w:r>
      <w:r w:rsidRPr="00790E9A">
        <w:rPr>
          <w:rFonts w:ascii="Times New Roman" w:hAnsi="Times New Roman" w:cs="Times New Roman"/>
          <w:b/>
          <w:i/>
          <w:sz w:val="21"/>
          <w:szCs w:val="21"/>
        </w:rPr>
        <w:t>must return the key within 24 hours</w:t>
      </w:r>
      <w:r w:rsidRPr="00790E9A">
        <w:rPr>
          <w:rFonts w:ascii="Times New Roman" w:hAnsi="Times New Roman" w:cs="Times New Roman"/>
          <w:sz w:val="21"/>
          <w:szCs w:val="21"/>
        </w:rPr>
        <w:t xml:space="preserve"> of using the Community Room. The key may be returned to the </w:t>
      </w:r>
      <w:proofErr w:type="gramStart"/>
      <w:r w:rsidRPr="00790E9A">
        <w:rPr>
          <w:rFonts w:ascii="Times New Roman" w:hAnsi="Times New Roman" w:cs="Times New Roman"/>
          <w:sz w:val="21"/>
          <w:szCs w:val="21"/>
        </w:rPr>
        <w:t>Library</w:t>
      </w:r>
      <w:proofErr w:type="gramEnd"/>
      <w:r w:rsidRPr="00790E9A">
        <w:rPr>
          <w:rFonts w:ascii="Times New Roman" w:hAnsi="Times New Roman" w:cs="Times New Roman"/>
          <w:sz w:val="21"/>
          <w:szCs w:val="21"/>
        </w:rPr>
        <w:t xml:space="preserve"> circulation desk, to the Library drop box, to City Hall, or to the City Hall drop box. </w:t>
      </w:r>
      <w:r w:rsidRPr="00790E9A">
        <w:rPr>
          <w:rFonts w:ascii="Times New Roman" w:hAnsi="Times New Roman" w:cs="Times New Roman"/>
          <w:sz w:val="21"/>
          <w:szCs w:val="21"/>
          <w:u w:val="single"/>
        </w:rPr>
        <w:t xml:space="preserve">A fee of $25 will be billed to the renter if the key is not returned </w:t>
      </w:r>
      <w:r w:rsidRPr="00790E9A">
        <w:rPr>
          <w:rFonts w:ascii="Times New Roman" w:hAnsi="Times New Roman" w:cs="Times New Roman"/>
          <w:b/>
          <w:i/>
          <w:sz w:val="21"/>
          <w:szCs w:val="21"/>
          <w:u w:val="single"/>
        </w:rPr>
        <w:t>within 24 hours.</w:t>
      </w:r>
    </w:p>
    <w:p w14:paraId="6241B5BF" w14:textId="77777777" w:rsidR="00BC58B5" w:rsidRPr="00790E9A" w:rsidRDefault="00BC58B5" w:rsidP="00076FC7">
      <w:pPr>
        <w:pStyle w:val="ListParagraph"/>
        <w:numPr>
          <w:ilvl w:val="0"/>
          <w:numId w:val="1"/>
        </w:numPr>
        <w:spacing w:after="0"/>
        <w:ind w:left="540" w:hanging="180"/>
        <w:rPr>
          <w:rFonts w:ascii="Times New Roman" w:hAnsi="Times New Roman" w:cs="Times New Roman"/>
          <w:sz w:val="21"/>
          <w:szCs w:val="21"/>
        </w:rPr>
      </w:pPr>
      <w:r w:rsidRPr="00790E9A">
        <w:rPr>
          <w:rFonts w:ascii="Times New Roman" w:hAnsi="Times New Roman" w:cs="Times New Roman"/>
          <w:sz w:val="21"/>
          <w:szCs w:val="21"/>
        </w:rPr>
        <w:t>The</w:t>
      </w:r>
      <w:r w:rsidRPr="00790E9A">
        <w:rPr>
          <w:rFonts w:ascii="Times New Roman" w:hAnsi="Times New Roman" w:cs="Times New Roman"/>
          <w:b/>
          <w:sz w:val="21"/>
          <w:szCs w:val="21"/>
        </w:rPr>
        <w:t xml:space="preserve"> Community Room </w:t>
      </w:r>
      <w:r w:rsidRPr="00790E9A">
        <w:rPr>
          <w:rFonts w:ascii="Times New Roman" w:hAnsi="Times New Roman" w:cs="Times New Roman"/>
          <w:b/>
          <w:sz w:val="21"/>
          <w:szCs w:val="21"/>
          <w:u w:val="single"/>
        </w:rPr>
        <w:t>door must be locked</w:t>
      </w:r>
      <w:r w:rsidRPr="00790E9A">
        <w:rPr>
          <w:rFonts w:ascii="Times New Roman" w:hAnsi="Times New Roman" w:cs="Times New Roman"/>
          <w:sz w:val="21"/>
          <w:szCs w:val="21"/>
        </w:rPr>
        <w:t xml:space="preserve"> when the event is over.</w:t>
      </w:r>
    </w:p>
    <w:p w14:paraId="0DE6561A" w14:textId="77777777" w:rsidR="00BC58B5" w:rsidRPr="00790E9A" w:rsidRDefault="00BC58B5" w:rsidP="00076FC7">
      <w:pPr>
        <w:pStyle w:val="ListParagraph"/>
        <w:numPr>
          <w:ilvl w:val="0"/>
          <w:numId w:val="1"/>
        </w:numPr>
        <w:spacing w:after="240"/>
        <w:ind w:left="540" w:hanging="180"/>
        <w:rPr>
          <w:rFonts w:ascii="Times New Roman" w:hAnsi="Times New Roman" w:cs="Times New Roman"/>
          <w:sz w:val="21"/>
          <w:szCs w:val="21"/>
        </w:rPr>
      </w:pPr>
      <w:r w:rsidRPr="00790E9A">
        <w:rPr>
          <w:rFonts w:ascii="Times New Roman" w:hAnsi="Times New Roman" w:cs="Times New Roman"/>
          <w:sz w:val="21"/>
          <w:szCs w:val="21"/>
        </w:rPr>
        <w:t xml:space="preserve">The front </w:t>
      </w:r>
      <w:r w:rsidRPr="00790E9A">
        <w:rPr>
          <w:rFonts w:ascii="Times New Roman" w:hAnsi="Times New Roman" w:cs="Times New Roman"/>
          <w:b/>
          <w:sz w:val="21"/>
          <w:szCs w:val="21"/>
        </w:rPr>
        <w:t>outside Library</w:t>
      </w:r>
      <w:r w:rsidRPr="00790E9A">
        <w:rPr>
          <w:rFonts w:ascii="Times New Roman" w:hAnsi="Times New Roman" w:cs="Times New Roman"/>
          <w:b/>
          <w:sz w:val="21"/>
          <w:szCs w:val="21"/>
          <w:u w:val="single"/>
        </w:rPr>
        <w:t xml:space="preserve"> door</w:t>
      </w:r>
      <w:r w:rsidR="00D163DB">
        <w:rPr>
          <w:rFonts w:ascii="Times New Roman" w:hAnsi="Times New Roman" w:cs="Times New Roman"/>
          <w:b/>
          <w:sz w:val="21"/>
          <w:szCs w:val="21"/>
          <w:u w:val="single"/>
        </w:rPr>
        <w:t>s</w:t>
      </w:r>
      <w:r w:rsidRPr="00790E9A">
        <w:rPr>
          <w:rFonts w:ascii="Times New Roman" w:hAnsi="Times New Roman" w:cs="Times New Roman"/>
          <w:b/>
          <w:sz w:val="21"/>
          <w:szCs w:val="21"/>
          <w:u w:val="single"/>
        </w:rPr>
        <w:t xml:space="preserve"> must be locked</w:t>
      </w:r>
      <w:r w:rsidRPr="00790E9A">
        <w:rPr>
          <w:rFonts w:ascii="Times New Roman" w:hAnsi="Times New Roman" w:cs="Times New Roman"/>
          <w:sz w:val="21"/>
          <w:szCs w:val="21"/>
        </w:rPr>
        <w:t xml:space="preserve"> when the event is over.</w:t>
      </w:r>
    </w:p>
    <w:p w14:paraId="5881E4A2" w14:textId="77777777" w:rsidR="00BC58B5" w:rsidRPr="00790E9A" w:rsidRDefault="00BC58B5" w:rsidP="00BC58B5">
      <w:pPr>
        <w:spacing w:after="0"/>
        <w:rPr>
          <w:rFonts w:ascii="Times New Roman" w:hAnsi="Times New Roman" w:cs="Times New Roman"/>
          <w:b/>
          <w:i/>
          <w:sz w:val="21"/>
          <w:szCs w:val="21"/>
        </w:rPr>
      </w:pPr>
      <w:r w:rsidRPr="00790E9A">
        <w:rPr>
          <w:rFonts w:ascii="Times New Roman" w:hAnsi="Times New Roman" w:cs="Times New Roman"/>
          <w:b/>
          <w:i/>
          <w:sz w:val="21"/>
          <w:szCs w:val="21"/>
        </w:rPr>
        <w:t>Clean Up</w:t>
      </w:r>
    </w:p>
    <w:p w14:paraId="0A2CF5BE" w14:textId="77777777" w:rsidR="00BC58B5" w:rsidRPr="00790E9A" w:rsidRDefault="00BC58B5" w:rsidP="00076FC7">
      <w:pPr>
        <w:pStyle w:val="ListParagraph"/>
        <w:numPr>
          <w:ilvl w:val="0"/>
          <w:numId w:val="1"/>
        </w:numPr>
        <w:spacing w:after="0"/>
        <w:ind w:left="540" w:hanging="180"/>
        <w:rPr>
          <w:rFonts w:ascii="Times New Roman" w:hAnsi="Times New Roman" w:cs="Times New Roman"/>
          <w:sz w:val="21"/>
          <w:szCs w:val="21"/>
        </w:rPr>
      </w:pPr>
      <w:r w:rsidRPr="00790E9A">
        <w:rPr>
          <w:rFonts w:ascii="Times New Roman" w:hAnsi="Times New Roman" w:cs="Times New Roman"/>
          <w:sz w:val="21"/>
          <w:szCs w:val="21"/>
        </w:rPr>
        <w:t xml:space="preserve">The Community Room, </w:t>
      </w:r>
      <w:r w:rsidR="00352D2C" w:rsidRPr="00790E9A">
        <w:rPr>
          <w:rFonts w:ascii="Times New Roman" w:hAnsi="Times New Roman" w:cs="Times New Roman"/>
          <w:sz w:val="21"/>
          <w:szCs w:val="21"/>
        </w:rPr>
        <w:t>kitchen and bathrooms must be cleaned up before you leave. A mop, bucket and vacuum cleaner is in the closet in the Community Room and cleaning supplies and garbage bags are under the sink in the kitchenette. Tables and chairs may be arranged the way you want, but they should be put back where they were originally. Floors should be vacuumed, or swept and mopped, and the bathrooms, kitchen sink, counter tops and appliances should be cleaned, if necessary. Garbage bags should be tied and disposed of by the renters. New garbage bags are to be placed in the waste cans.</w:t>
      </w:r>
    </w:p>
    <w:p w14:paraId="79DC3A29" w14:textId="77777777" w:rsidR="00352D2C" w:rsidRPr="00790E9A" w:rsidRDefault="00352D2C" w:rsidP="00076FC7">
      <w:pPr>
        <w:pStyle w:val="ListParagraph"/>
        <w:numPr>
          <w:ilvl w:val="0"/>
          <w:numId w:val="1"/>
        </w:numPr>
        <w:spacing w:after="0"/>
        <w:ind w:left="540" w:hanging="180"/>
        <w:rPr>
          <w:rFonts w:ascii="Times New Roman" w:hAnsi="Times New Roman" w:cs="Times New Roman"/>
          <w:sz w:val="21"/>
          <w:szCs w:val="21"/>
        </w:rPr>
      </w:pPr>
      <w:r w:rsidRPr="00790E9A">
        <w:rPr>
          <w:rFonts w:ascii="Times New Roman" w:hAnsi="Times New Roman" w:cs="Times New Roman"/>
          <w:sz w:val="21"/>
          <w:szCs w:val="21"/>
        </w:rPr>
        <w:t>Any food, napkins, plates, cups, etc. found in the cupboards belongs to the library and is not for the renter’s use.</w:t>
      </w:r>
    </w:p>
    <w:p w14:paraId="10B02352" w14:textId="77777777" w:rsidR="00352D2C" w:rsidRPr="00E805F2" w:rsidRDefault="00352D2C" w:rsidP="00076FC7">
      <w:pPr>
        <w:pStyle w:val="ListParagraph"/>
        <w:numPr>
          <w:ilvl w:val="0"/>
          <w:numId w:val="1"/>
        </w:numPr>
        <w:spacing w:after="0"/>
        <w:ind w:left="540" w:hanging="180"/>
        <w:rPr>
          <w:rFonts w:ascii="Times New Roman" w:hAnsi="Times New Roman" w:cs="Times New Roman"/>
          <w:sz w:val="21"/>
          <w:szCs w:val="21"/>
          <w:u w:val="single"/>
        </w:rPr>
      </w:pPr>
      <w:r w:rsidRPr="00790E9A">
        <w:rPr>
          <w:rFonts w:ascii="Times New Roman" w:hAnsi="Times New Roman" w:cs="Times New Roman"/>
          <w:sz w:val="21"/>
          <w:szCs w:val="21"/>
          <w:u w:val="single"/>
        </w:rPr>
        <w:t xml:space="preserve">All lights must be turned off, the Community Room door locked, and the outside front door locked before leaving the </w:t>
      </w:r>
      <w:r w:rsidRPr="00E805F2">
        <w:rPr>
          <w:rFonts w:ascii="Times New Roman" w:hAnsi="Times New Roman" w:cs="Times New Roman"/>
          <w:sz w:val="21"/>
          <w:szCs w:val="21"/>
          <w:u w:val="single"/>
        </w:rPr>
        <w:t>building.</w:t>
      </w:r>
    </w:p>
    <w:p w14:paraId="5047ADF8" w14:textId="77777777" w:rsidR="00352D2C" w:rsidRPr="00790E9A" w:rsidRDefault="00352D2C" w:rsidP="00076FC7">
      <w:pPr>
        <w:spacing w:after="0"/>
        <w:ind w:left="540" w:hanging="180"/>
        <w:rPr>
          <w:rFonts w:ascii="Times New Roman" w:hAnsi="Times New Roman" w:cs="Times New Roman"/>
          <w:sz w:val="21"/>
          <w:szCs w:val="21"/>
        </w:rPr>
      </w:pPr>
    </w:p>
    <w:p w14:paraId="68E9F13C" w14:textId="77777777" w:rsidR="00463D07" w:rsidRDefault="00463D07" w:rsidP="00352D2C">
      <w:pPr>
        <w:spacing w:after="0"/>
        <w:rPr>
          <w:rFonts w:ascii="Times New Roman" w:hAnsi="Times New Roman" w:cs="Times New Roman"/>
          <w:b/>
          <w:i/>
          <w:sz w:val="21"/>
          <w:szCs w:val="21"/>
        </w:rPr>
      </w:pPr>
    </w:p>
    <w:p w14:paraId="71D88B72" w14:textId="77777777" w:rsidR="00463D07" w:rsidRDefault="00463D07" w:rsidP="00352D2C">
      <w:pPr>
        <w:spacing w:after="0"/>
        <w:rPr>
          <w:rFonts w:ascii="Times New Roman" w:hAnsi="Times New Roman" w:cs="Times New Roman"/>
          <w:b/>
          <w:i/>
          <w:sz w:val="21"/>
          <w:szCs w:val="21"/>
        </w:rPr>
      </w:pPr>
    </w:p>
    <w:p w14:paraId="1B6A8FE6" w14:textId="77777777" w:rsidR="00463D07" w:rsidRDefault="00463D07" w:rsidP="00352D2C">
      <w:pPr>
        <w:spacing w:after="0"/>
        <w:rPr>
          <w:rFonts w:ascii="Times New Roman" w:hAnsi="Times New Roman" w:cs="Times New Roman"/>
          <w:b/>
          <w:i/>
          <w:sz w:val="21"/>
          <w:szCs w:val="21"/>
        </w:rPr>
      </w:pPr>
    </w:p>
    <w:p w14:paraId="621F2B37" w14:textId="77777777" w:rsidR="00463D07" w:rsidRDefault="00463D07" w:rsidP="00352D2C">
      <w:pPr>
        <w:spacing w:after="0"/>
        <w:rPr>
          <w:rFonts w:ascii="Times New Roman" w:hAnsi="Times New Roman" w:cs="Times New Roman"/>
          <w:b/>
          <w:i/>
          <w:sz w:val="21"/>
          <w:szCs w:val="21"/>
        </w:rPr>
      </w:pPr>
    </w:p>
    <w:p w14:paraId="60C9D3D1" w14:textId="77777777" w:rsidR="00352D2C" w:rsidRPr="00790E9A" w:rsidRDefault="00352D2C" w:rsidP="00352D2C">
      <w:pPr>
        <w:spacing w:after="0"/>
        <w:rPr>
          <w:rFonts w:ascii="Times New Roman" w:hAnsi="Times New Roman" w:cs="Times New Roman"/>
          <w:b/>
          <w:i/>
          <w:sz w:val="21"/>
          <w:szCs w:val="21"/>
        </w:rPr>
      </w:pPr>
      <w:r w:rsidRPr="00790E9A">
        <w:rPr>
          <w:rFonts w:ascii="Times New Roman" w:hAnsi="Times New Roman" w:cs="Times New Roman"/>
          <w:b/>
          <w:i/>
          <w:sz w:val="21"/>
          <w:szCs w:val="21"/>
        </w:rPr>
        <w:t>General Guidelines</w:t>
      </w:r>
    </w:p>
    <w:p w14:paraId="39CFD5EA" w14:textId="77777777" w:rsidR="00352D2C" w:rsidRPr="00790E9A" w:rsidRDefault="00352D2C" w:rsidP="00076FC7">
      <w:pPr>
        <w:pStyle w:val="ListParagraph"/>
        <w:numPr>
          <w:ilvl w:val="0"/>
          <w:numId w:val="1"/>
        </w:numPr>
        <w:spacing w:after="0"/>
        <w:ind w:left="540" w:hanging="180"/>
        <w:rPr>
          <w:rFonts w:ascii="Times New Roman" w:hAnsi="Times New Roman" w:cs="Times New Roman"/>
          <w:sz w:val="21"/>
          <w:szCs w:val="21"/>
        </w:rPr>
      </w:pPr>
      <w:r w:rsidRPr="00790E9A">
        <w:rPr>
          <w:rFonts w:ascii="Times New Roman" w:hAnsi="Times New Roman" w:cs="Times New Roman"/>
          <w:sz w:val="21"/>
          <w:szCs w:val="21"/>
        </w:rPr>
        <w:t>Community Room capacity is 38 adults. Adequate adult supervision is required for children and young adults.</w:t>
      </w:r>
    </w:p>
    <w:p w14:paraId="754E3571" w14:textId="77777777" w:rsidR="00352D2C" w:rsidRPr="00790E9A" w:rsidRDefault="00352D2C" w:rsidP="00076FC7">
      <w:pPr>
        <w:pStyle w:val="ListParagraph"/>
        <w:numPr>
          <w:ilvl w:val="0"/>
          <w:numId w:val="1"/>
        </w:numPr>
        <w:spacing w:after="0"/>
        <w:ind w:left="540" w:hanging="180"/>
        <w:rPr>
          <w:rFonts w:ascii="Times New Roman" w:hAnsi="Times New Roman" w:cs="Times New Roman"/>
          <w:sz w:val="21"/>
          <w:szCs w:val="21"/>
        </w:rPr>
      </w:pPr>
      <w:r w:rsidRPr="00790E9A">
        <w:rPr>
          <w:rFonts w:ascii="Times New Roman" w:hAnsi="Times New Roman" w:cs="Times New Roman"/>
          <w:sz w:val="21"/>
          <w:szCs w:val="21"/>
        </w:rPr>
        <w:t xml:space="preserve">For safety reasons doorways and exits must </w:t>
      </w:r>
      <w:r w:rsidRPr="00790E9A">
        <w:rPr>
          <w:rFonts w:ascii="Times New Roman" w:hAnsi="Times New Roman" w:cs="Times New Roman"/>
          <w:sz w:val="21"/>
          <w:szCs w:val="21"/>
          <w:u w:val="single"/>
        </w:rPr>
        <w:t>not be blocked.</w:t>
      </w:r>
    </w:p>
    <w:p w14:paraId="54651C2C" w14:textId="77777777" w:rsidR="00352D2C" w:rsidRPr="00790E9A" w:rsidRDefault="00352D2C" w:rsidP="00076FC7">
      <w:pPr>
        <w:pStyle w:val="ListParagraph"/>
        <w:numPr>
          <w:ilvl w:val="0"/>
          <w:numId w:val="1"/>
        </w:numPr>
        <w:spacing w:after="0"/>
        <w:ind w:left="540" w:hanging="180"/>
        <w:rPr>
          <w:rFonts w:ascii="Times New Roman" w:hAnsi="Times New Roman" w:cs="Times New Roman"/>
          <w:sz w:val="21"/>
          <w:szCs w:val="21"/>
        </w:rPr>
      </w:pPr>
      <w:r w:rsidRPr="00790E9A">
        <w:rPr>
          <w:rFonts w:ascii="Times New Roman" w:hAnsi="Times New Roman" w:cs="Times New Roman"/>
          <w:sz w:val="21"/>
          <w:szCs w:val="21"/>
        </w:rPr>
        <w:t xml:space="preserve">A person </w:t>
      </w:r>
      <w:r w:rsidRPr="00463D07">
        <w:rPr>
          <w:rFonts w:ascii="Times New Roman" w:hAnsi="Times New Roman" w:cs="Times New Roman"/>
          <w:sz w:val="21"/>
          <w:szCs w:val="21"/>
        </w:rPr>
        <w:t>21</w:t>
      </w:r>
      <w:r w:rsidRPr="00790E9A">
        <w:rPr>
          <w:rFonts w:ascii="Times New Roman" w:hAnsi="Times New Roman" w:cs="Times New Roman"/>
          <w:sz w:val="21"/>
          <w:szCs w:val="21"/>
        </w:rPr>
        <w:t xml:space="preserve"> years of age or older must sign the application form, be responsible for </w:t>
      </w:r>
      <w:r w:rsidRPr="00790E9A">
        <w:rPr>
          <w:rFonts w:ascii="Times New Roman" w:hAnsi="Times New Roman" w:cs="Times New Roman"/>
          <w:i/>
          <w:sz w:val="21"/>
          <w:szCs w:val="21"/>
        </w:rPr>
        <w:t>returning the key within 24 hours</w:t>
      </w:r>
      <w:r w:rsidRPr="00790E9A">
        <w:rPr>
          <w:rFonts w:ascii="Times New Roman" w:hAnsi="Times New Roman" w:cs="Times New Roman"/>
          <w:sz w:val="21"/>
          <w:szCs w:val="21"/>
        </w:rPr>
        <w:t xml:space="preserve"> and ensure that the room is clean and returned to its original condition.</w:t>
      </w:r>
    </w:p>
    <w:p w14:paraId="45F6A205" w14:textId="77777777" w:rsidR="00352D2C" w:rsidRPr="00463D07" w:rsidRDefault="00352D2C" w:rsidP="00076FC7">
      <w:pPr>
        <w:pStyle w:val="ListParagraph"/>
        <w:numPr>
          <w:ilvl w:val="0"/>
          <w:numId w:val="1"/>
        </w:numPr>
        <w:spacing w:after="0"/>
        <w:ind w:left="540" w:hanging="180"/>
        <w:rPr>
          <w:rFonts w:ascii="Times New Roman" w:hAnsi="Times New Roman" w:cs="Times New Roman"/>
          <w:sz w:val="21"/>
          <w:szCs w:val="21"/>
        </w:rPr>
      </w:pPr>
      <w:r w:rsidRPr="00790E9A">
        <w:rPr>
          <w:rFonts w:ascii="Times New Roman" w:hAnsi="Times New Roman" w:cs="Times New Roman"/>
          <w:sz w:val="21"/>
          <w:szCs w:val="21"/>
        </w:rPr>
        <w:t>Use of alcohol and tobacco, and burning of candles and incense is prohibited in the building.</w:t>
      </w:r>
      <w:r w:rsidR="00E805F2">
        <w:rPr>
          <w:rFonts w:ascii="Times New Roman" w:hAnsi="Times New Roman" w:cs="Times New Roman"/>
          <w:sz w:val="21"/>
          <w:szCs w:val="21"/>
        </w:rPr>
        <w:t xml:space="preserve"> </w:t>
      </w:r>
      <w:r w:rsidR="00E805F2" w:rsidRPr="00463D07">
        <w:rPr>
          <w:rFonts w:ascii="Times New Roman" w:hAnsi="Times New Roman" w:cs="Times New Roman"/>
          <w:sz w:val="21"/>
          <w:szCs w:val="21"/>
        </w:rPr>
        <w:t>The Library Director or designee may make exceptions for alcoholic beverage service for Library-sponsored events.</w:t>
      </w:r>
    </w:p>
    <w:p w14:paraId="21B27216" w14:textId="77777777" w:rsidR="00352D2C" w:rsidRPr="00463D07" w:rsidRDefault="00352D2C" w:rsidP="00076FC7">
      <w:pPr>
        <w:pStyle w:val="ListParagraph"/>
        <w:numPr>
          <w:ilvl w:val="0"/>
          <w:numId w:val="1"/>
        </w:numPr>
        <w:spacing w:after="0"/>
        <w:ind w:left="540" w:hanging="180"/>
        <w:rPr>
          <w:rFonts w:ascii="Times New Roman" w:hAnsi="Times New Roman" w:cs="Times New Roman"/>
          <w:sz w:val="21"/>
          <w:szCs w:val="21"/>
        </w:rPr>
      </w:pPr>
      <w:r w:rsidRPr="00463D07">
        <w:rPr>
          <w:rFonts w:ascii="Times New Roman" w:hAnsi="Times New Roman" w:cs="Times New Roman"/>
          <w:sz w:val="21"/>
          <w:szCs w:val="21"/>
        </w:rPr>
        <w:t>Nothing is to be fastened to the walls or ceiling.</w:t>
      </w:r>
      <w:r w:rsidR="00E805F2" w:rsidRPr="00463D07">
        <w:rPr>
          <w:rFonts w:ascii="Times New Roman" w:hAnsi="Times New Roman" w:cs="Times New Roman"/>
          <w:sz w:val="21"/>
          <w:szCs w:val="21"/>
        </w:rPr>
        <w:t xml:space="preserve"> No materials of any type may be attached by any means to the walls, doors, ceiling, or windows</w:t>
      </w:r>
    </w:p>
    <w:p w14:paraId="55CF686B" w14:textId="77777777" w:rsidR="00352D2C" w:rsidRPr="00790E9A" w:rsidRDefault="00352D2C" w:rsidP="00076FC7">
      <w:pPr>
        <w:pStyle w:val="ListParagraph"/>
        <w:numPr>
          <w:ilvl w:val="0"/>
          <w:numId w:val="1"/>
        </w:numPr>
        <w:spacing w:after="0"/>
        <w:ind w:left="540" w:hanging="180"/>
        <w:rPr>
          <w:rFonts w:ascii="Times New Roman" w:hAnsi="Times New Roman" w:cs="Times New Roman"/>
          <w:sz w:val="21"/>
          <w:szCs w:val="21"/>
        </w:rPr>
      </w:pPr>
      <w:r w:rsidRPr="00790E9A">
        <w:rPr>
          <w:rFonts w:ascii="Times New Roman" w:hAnsi="Times New Roman" w:cs="Times New Roman"/>
          <w:sz w:val="21"/>
          <w:szCs w:val="21"/>
        </w:rPr>
        <w:t xml:space="preserve">Use of the Library’s equipment or utilities must be approved by the director or </w:t>
      </w:r>
      <w:r w:rsidR="00383BBF" w:rsidRPr="00790E9A">
        <w:rPr>
          <w:rFonts w:ascii="Times New Roman" w:hAnsi="Times New Roman" w:cs="Times New Roman"/>
          <w:sz w:val="21"/>
          <w:szCs w:val="21"/>
        </w:rPr>
        <w:t xml:space="preserve">a </w:t>
      </w:r>
      <w:r w:rsidRPr="00790E9A">
        <w:rPr>
          <w:rFonts w:ascii="Times New Roman" w:hAnsi="Times New Roman" w:cs="Times New Roman"/>
          <w:sz w:val="21"/>
          <w:szCs w:val="21"/>
        </w:rPr>
        <w:t>Library Trustee.</w:t>
      </w:r>
    </w:p>
    <w:p w14:paraId="10E5B414" w14:textId="77777777" w:rsidR="00352D2C" w:rsidRPr="00790E9A" w:rsidRDefault="00352D2C" w:rsidP="00076FC7">
      <w:pPr>
        <w:pStyle w:val="ListParagraph"/>
        <w:numPr>
          <w:ilvl w:val="0"/>
          <w:numId w:val="1"/>
        </w:numPr>
        <w:spacing w:after="0"/>
        <w:ind w:left="540" w:hanging="180"/>
        <w:rPr>
          <w:rFonts w:ascii="Times New Roman" w:hAnsi="Times New Roman" w:cs="Times New Roman"/>
          <w:sz w:val="21"/>
          <w:szCs w:val="21"/>
        </w:rPr>
      </w:pPr>
      <w:r w:rsidRPr="00790E9A">
        <w:rPr>
          <w:rFonts w:ascii="Times New Roman" w:hAnsi="Times New Roman" w:cs="Times New Roman"/>
          <w:sz w:val="21"/>
          <w:szCs w:val="21"/>
        </w:rPr>
        <w:t>The West Point Library assumes no responsibility for lost items or personal injury.</w:t>
      </w:r>
    </w:p>
    <w:p w14:paraId="573A299F" w14:textId="77777777" w:rsidR="00352D2C" w:rsidRDefault="00352D2C" w:rsidP="00076FC7">
      <w:pPr>
        <w:pStyle w:val="ListParagraph"/>
        <w:numPr>
          <w:ilvl w:val="0"/>
          <w:numId w:val="1"/>
        </w:numPr>
        <w:spacing w:after="0"/>
        <w:ind w:left="540" w:hanging="180"/>
        <w:rPr>
          <w:rFonts w:ascii="Times New Roman" w:hAnsi="Times New Roman" w:cs="Times New Roman"/>
          <w:sz w:val="21"/>
          <w:szCs w:val="21"/>
        </w:rPr>
      </w:pPr>
      <w:r w:rsidRPr="00790E9A">
        <w:rPr>
          <w:rFonts w:ascii="Times New Roman" w:hAnsi="Times New Roman" w:cs="Times New Roman"/>
          <w:sz w:val="21"/>
          <w:szCs w:val="21"/>
        </w:rPr>
        <w:t>The West Point Library does not endorse the beliefs or objectives of any group using the meeting room, and the use of our name or address as an official address of any other group is prohibited.</w:t>
      </w:r>
    </w:p>
    <w:p w14:paraId="6D5BA81A" w14:textId="77777777" w:rsidR="00E805F2" w:rsidRDefault="00E805F2" w:rsidP="00E805F2">
      <w:pPr>
        <w:spacing w:after="0"/>
        <w:rPr>
          <w:rFonts w:ascii="Times New Roman" w:hAnsi="Times New Roman" w:cs="Times New Roman"/>
          <w:sz w:val="21"/>
          <w:szCs w:val="21"/>
        </w:rPr>
      </w:pPr>
    </w:p>
    <w:p w14:paraId="704CEA7F" w14:textId="77777777" w:rsidR="00E805F2" w:rsidRPr="00463D07" w:rsidRDefault="00E805F2" w:rsidP="00E805F2">
      <w:pPr>
        <w:spacing w:after="0"/>
        <w:rPr>
          <w:rFonts w:ascii="Times New Roman" w:hAnsi="Times New Roman" w:cs="Times New Roman"/>
          <w:sz w:val="21"/>
          <w:szCs w:val="21"/>
        </w:rPr>
      </w:pPr>
      <w:r w:rsidRPr="00463D07">
        <w:rPr>
          <w:rFonts w:ascii="Times New Roman" w:hAnsi="Times New Roman" w:cs="Times New Roman"/>
          <w:sz w:val="21"/>
          <w:szCs w:val="21"/>
        </w:rPr>
        <w:t>Interpretation of this policy is left to the discretion of the Director, or the Director’s designee. Final authority rests with the Board of Trustees.</w:t>
      </w:r>
    </w:p>
    <w:p w14:paraId="51CD107B" w14:textId="77777777" w:rsidR="00352D2C" w:rsidRPr="00790E9A" w:rsidRDefault="00352D2C" w:rsidP="00BC58B5">
      <w:pPr>
        <w:spacing w:after="240"/>
        <w:rPr>
          <w:rFonts w:ascii="Times New Roman" w:hAnsi="Times New Roman" w:cs="Times New Roman"/>
          <w:sz w:val="21"/>
          <w:szCs w:val="21"/>
        </w:rPr>
      </w:pPr>
    </w:p>
    <w:p w14:paraId="42FE32BF" w14:textId="77777777" w:rsidR="00352D2C" w:rsidRPr="00C128B2" w:rsidRDefault="00352D2C" w:rsidP="00F02858">
      <w:pPr>
        <w:spacing w:after="0"/>
        <w:rPr>
          <w:rFonts w:ascii="Times New Roman" w:hAnsi="Times New Roman" w:cs="Times New Roman"/>
          <w:i/>
          <w:sz w:val="21"/>
          <w:szCs w:val="21"/>
        </w:rPr>
      </w:pPr>
      <w:r w:rsidRPr="00C128B2">
        <w:rPr>
          <w:rFonts w:ascii="Times New Roman" w:hAnsi="Times New Roman" w:cs="Times New Roman"/>
          <w:i/>
          <w:sz w:val="21"/>
          <w:szCs w:val="21"/>
        </w:rPr>
        <w:t xml:space="preserve">Revised and approved, </w:t>
      </w:r>
      <w:r w:rsidR="00F02858" w:rsidRPr="00C128B2">
        <w:rPr>
          <w:rFonts w:ascii="Times New Roman" w:hAnsi="Times New Roman" w:cs="Times New Roman"/>
          <w:i/>
          <w:sz w:val="21"/>
          <w:szCs w:val="21"/>
        </w:rPr>
        <w:t>June 2012.</w:t>
      </w:r>
    </w:p>
    <w:p w14:paraId="2CEDB117" w14:textId="77777777" w:rsidR="00F02858" w:rsidRPr="00C128B2" w:rsidRDefault="00F02858" w:rsidP="00F02858">
      <w:pPr>
        <w:spacing w:after="0"/>
        <w:rPr>
          <w:rFonts w:ascii="Times New Roman" w:hAnsi="Times New Roman" w:cs="Times New Roman"/>
          <w:i/>
          <w:sz w:val="21"/>
          <w:szCs w:val="21"/>
        </w:rPr>
      </w:pPr>
      <w:r w:rsidRPr="00C128B2">
        <w:rPr>
          <w:rFonts w:ascii="Times New Roman" w:hAnsi="Times New Roman" w:cs="Times New Roman"/>
          <w:i/>
          <w:sz w:val="21"/>
          <w:szCs w:val="21"/>
        </w:rPr>
        <w:t>Revised and approved, 2016</w:t>
      </w:r>
    </w:p>
    <w:p w14:paraId="35AF81D1" w14:textId="77777777" w:rsidR="00F02858" w:rsidRDefault="00F02858" w:rsidP="00F02858">
      <w:pPr>
        <w:spacing w:after="0"/>
        <w:rPr>
          <w:rFonts w:ascii="Times New Roman" w:hAnsi="Times New Roman" w:cs="Times New Roman"/>
          <w:i/>
          <w:sz w:val="21"/>
          <w:szCs w:val="21"/>
        </w:rPr>
      </w:pPr>
      <w:r w:rsidRPr="00C128B2">
        <w:rPr>
          <w:rFonts w:ascii="Times New Roman" w:hAnsi="Times New Roman" w:cs="Times New Roman"/>
          <w:i/>
          <w:sz w:val="21"/>
          <w:szCs w:val="21"/>
        </w:rPr>
        <w:t>Revised and approved, December 11, 2019</w:t>
      </w:r>
    </w:p>
    <w:p w14:paraId="29140D30" w14:textId="55515D30" w:rsidR="001602DB" w:rsidRDefault="001602DB" w:rsidP="00F02858">
      <w:pPr>
        <w:spacing w:after="0"/>
        <w:rPr>
          <w:rFonts w:ascii="Times New Roman" w:hAnsi="Times New Roman" w:cs="Times New Roman"/>
          <w:i/>
          <w:sz w:val="21"/>
          <w:szCs w:val="21"/>
        </w:rPr>
      </w:pPr>
      <w:r>
        <w:rPr>
          <w:rFonts w:ascii="Times New Roman" w:hAnsi="Times New Roman" w:cs="Times New Roman"/>
          <w:i/>
          <w:sz w:val="21"/>
          <w:szCs w:val="21"/>
        </w:rPr>
        <w:t>Revised and approved, June 8, 2021</w:t>
      </w:r>
    </w:p>
    <w:p w14:paraId="2D70D9F9" w14:textId="12921E01" w:rsidR="009445F6" w:rsidRPr="00C128B2" w:rsidRDefault="009445F6" w:rsidP="00F02858">
      <w:pPr>
        <w:spacing w:after="0"/>
        <w:rPr>
          <w:rFonts w:ascii="Times New Roman" w:hAnsi="Times New Roman" w:cs="Times New Roman"/>
          <w:i/>
          <w:sz w:val="21"/>
          <w:szCs w:val="21"/>
        </w:rPr>
      </w:pPr>
      <w:r>
        <w:rPr>
          <w:rFonts w:ascii="Times New Roman" w:hAnsi="Times New Roman" w:cs="Times New Roman"/>
          <w:i/>
          <w:sz w:val="21"/>
          <w:szCs w:val="21"/>
        </w:rPr>
        <w:t>Revised and approved, December 15, 2021</w:t>
      </w:r>
    </w:p>
    <w:sectPr w:rsidR="009445F6" w:rsidRPr="00C128B2" w:rsidSect="00790E9A">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9568B"/>
    <w:multiLevelType w:val="hybridMultilevel"/>
    <w:tmpl w:val="01DEF288"/>
    <w:lvl w:ilvl="0" w:tplc="21A86DD6">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0CC"/>
    <w:rsid w:val="000417DA"/>
    <w:rsid w:val="00076FC7"/>
    <w:rsid w:val="001602DB"/>
    <w:rsid w:val="002131DD"/>
    <w:rsid w:val="00352D2C"/>
    <w:rsid w:val="00383BBF"/>
    <w:rsid w:val="003F1E4A"/>
    <w:rsid w:val="00463D07"/>
    <w:rsid w:val="005A43BF"/>
    <w:rsid w:val="00707E3D"/>
    <w:rsid w:val="00790E9A"/>
    <w:rsid w:val="009445F6"/>
    <w:rsid w:val="00BC58B5"/>
    <w:rsid w:val="00C0514A"/>
    <w:rsid w:val="00C128B2"/>
    <w:rsid w:val="00C32D85"/>
    <w:rsid w:val="00D163DB"/>
    <w:rsid w:val="00D800CC"/>
    <w:rsid w:val="00E805F2"/>
    <w:rsid w:val="00F0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E8A51"/>
  <w15:chartTrackingRefBased/>
  <w15:docId w15:val="{DD36C403-2D11-442E-AAEA-053DB939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0CC"/>
    <w:pPr>
      <w:ind w:left="720"/>
      <w:contextualSpacing/>
    </w:pPr>
  </w:style>
  <w:style w:type="paragraph" w:styleId="BalloonText">
    <w:name w:val="Balloon Text"/>
    <w:basedOn w:val="Normal"/>
    <w:link w:val="BalloonTextChar"/>
    <w:uiPriority w:val="99"/>
    <w:semiHidden/>
    <w:unhideWhenUsed/>
    <w:rsid w:val="00383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Staff</cp:lastModifiedBy>
  <cp:revision>6</cp:revision>
  <cp:lastPrinted>2019-12-10T23:42:00Z</cp:lastPrinted>
  <dcterms:created xsi:type="dcterms:W3CDTF">2021-05-27T23:21:00Z</dcterms:created>
  <dcterms:modified xsi:type="dcterms:W3CDTF">2021-12-15T18:49:00Z</dcterms:modified>
</cp:coreProperties>
</file>