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D560B38" w:rsidR="00860854" w:rsidRPr="008E353A" w:rsidRDefault="008E353A" w:rsidP="008E353A">
      <w:pPr>
        <w:jc w:val="center"/>
        <w:rPr>
          <w:b/>
          <w:bCs/>
          <w:sz w:val="24"/>
          <w:szCs w:val="24"/>
        </w:rPr>
      </w:pPr>
      <w:r w:rsidRPr="008E353A">
        <w:rPr>
          <w:b/>
          <w:bCs/>
          <w:sz w:val="24"/>
          <w:szCs w:val="24"/>
        </w:rPr>
        <w:t>West Point Public Library Board Meeting</w:t>
      </w:r>
    </w:p>
    <w:p w14:paraId="00000002" w14:textId="28F9274E" w:rsidR="00860854" w:rsidRPr="008E353A" w:rsidRDefault="008E353A" w:rsidP="008E353A">
      <w:pPr>
        <w:jc w:val="center"/>
        <w:rPr>
          <w:b/>
          <w:bCs/>
          <w:sz w:val="24"/>
          <w:szCs w:val="24"/>
        </w:rPr>
      </w:pPr>
      <w:r w:rsidRPr="008E353A">
        <w:rPr>
          <w:b/>
          <w:bCs/>
          <w:sz w:val="24"/>
          <w:szCs w:val="24"/>
        </w:rPr>
        <w:t>July 14, 2026 at 5:00 p.m.</w:t>
      </w:r>
    </w:p>
    <w:p w14:paraId="00000003" w14:textId="77777777" w:rsidR="00860854" w:rsidRPr="008E353A" w:rsidRDefault="00860854" w:rsidP="008E353A">
      <w:pPr>
        <w:jc w:val="center"/>
        <w:rPr>
          <w:b/>
          <w:bCs/>
          <w:sz w:val="24"/>
          <w:szCs w:val="24"/>
        </w:rPr>
      </w:pPr>
    </w:p>
    <w:p w14:paraId="00000004" w14:textId="77777777" w:rsidR="00860854" w:rsidRPr="008E353A" w:rsidRDefault="008E353A">
      <w:pPr>
        <w:rPr>
          <w:sz w:val="24"/>
          <w:szCs w:val="24"/>
        </w:rPr>
      </w:pPr>
      <w:r w:rsidRPr="008E353A">
        <w:rPr>
          <w:b/>
          <w:bCs/>
          <w:sz w:val="24"/>
          <w:szCs w:val="24"/>
        </w:rPr>
        <w:t xml:space="preserve">Present: </w:t>
      </w:r>
      <w:r w:rsidRPr="008E353A">
        <w:rPr>
          <w:sz w:val="24"/>
          <w:szCs w:val="24"/>
        </w:rPr>
        <w:t>Mary Link, Suzanne Menke, Vicky Lundeby, Pat Krogmeier</w:t>
      </w:r>
    </w:p>
    <w:p w14:paraId="00000005" w14:textId="77777777" w:rsidR="00860854" w:rsidRPr="008E353A" w:rsidRDefault="008E353A">
      <w:pPr>
        <w:rPr>
          <w:sz w:val="24"/>
          <w:szCs w:val="24"/>
        </w:rPr>
      </w:pPr>
      <w:r w:rsidRPr="008E353A">
        <w:rPr>
          <w:b/>
          <w:bCs/>
          <w:sz w:val="24"/>
          <w:szCs w:val="24"/>
        </w:rPr>
        <w:t xml:space="preserve">Absent: </w:t>
      </w:r>
      <w:r w:rsidRPr="008E353A">
        <w:rPr>
          <w:sz w:val="24"/>
          <w:szCs w:val="24"/>
        </w:rPr>
        <w:t>Carl Johnston, Melinda Robey Bob Winnike</w:t>
      </w:r>
    </w:p>
    <w:p w14:paraId="00000006" w14:textId="77777777" w:rsidR="00860854" w:rsidRPr="008E353A" w:rsidRDefault="008E353A">
      <w:pPr>
        <w:rPr>
          <w:sz w:val="24"/>
          <w:szCs w:val="24"/>
        </w:rPr>
      </w:pPr>
      <w:r w:rsidRPr="008E353A">
        <w:rPr>
          <w:b/>
          <w:bCs/>
          <w:sz w:val="24"/>
          <w:szCs w:val="24"/>
        </w:rPr>
        <w:t xml:space="preserve">Agenda Approval: </w:t>
      </w:r>
      <w:r w:rsidRPr="008E353A">
        <w:rPr>
          <w:sz w:val="24"/>
          <w:szCs w:val="24"/>
        </w:rPr>
        <w:t>Moved by Mary, seconded by Suzanne</w:t>
      </w:r>
    </w:p>
    <w:p w14:paraId="00000007" w14:textId="77777777" w:rsidR="00860854" w:rsidRPr="008E353A" w:rsidRDefault="008E353A">
      <w:pPr>
        <w:rPr>
          <w:sz w:val="24"/>
          <w:szCs w:val="24"/>
        </w:rPr>
      </w:pPr>
      <w:r w:rsidRPr="008E353A">
        <w:rPr>
          <w:b/>
          <w:bCs/>
          <w:sz w:val="24"/>
          <w:szCs w:val="24"/>
        </w:rPr>
        <w:t xml:space="preserve">Minute Approval: </w:t>
      </w:r>
      <w:r w:rsidRPr="008E353A">
        <w:rPr>
          <w:sz w:val="24"/>
          <w:szCs w:val="24"/>
        </w:rPr>
        <w:t>Moved by Suzanne, seconded by Vicky</w:t>
      </w:r>
    </w:p>
    <w:p w14:paraId="00000008" w14:textId="77777777" w:rsidR="00860854" w:rsidRPr="008E353A" w:rsidRDefault="008E353A">
      <w:pPr>
        <w:rPr>
          <w:sz w:val="24"/>
          <w:szCs w:val="24"/>
        </w:rPr>
      </w:pPr>
      <w:r w:rsidRPr="008E353A">
        <w:rPr>
          <w:b/>
          <w:bCs/>
          <w:sz w:val="24"/>
          <w:szCs w:val="24"/>
        </w:rPr>
        <w:t xml:space="preserve">Bill Approval: </w:t>
      </w:r>
      <w:r w:rsidRPr="008E353A">
        <w:rPr>
          <w:sz w:val="24"/>
          <w:szCs w:val="24"/>
        </w:rPr>
        <w:t>Moved by Suzanne, seconded by Pa</w:t>
      </w:r>
      <w:r w:rsidRPr="008E353A">
        <w:rPr>
          <w:sz w:val="24"/>
          <w:szCs w:val="24"/>
        </w:rPr>
        <w:t>t</w:t>
      </w:r>
    </w:p>
    <w:p w14:paraId="00000009" w14:textId="77777777" w:rsidR="00860854" w:rsidRPr="008E353A" w:rsidRDefault="00860854">
      <w:pPr>
        <w:rPr>
          <w:sz w:val="24"/>
          <w:szCs w:val="24"/>
        </w:rPr>
      </w:pPr>
    </w:p>
    <w:p w14:paraId="0000000A" w14:textId="77777777" w:rsidR="00860854" w:rsidRPr="008E353A" w:rsidRDefault="008E353A">
      <w:pPr>
        <w:rPr>
          <w:b/>
          <w:bCs/>
          <w:sz w:val="24"/>
          <w:szCs w:val="24"/>
        </w:rPr>
      </w:pPr>
      <w:r w:rsidRPr="008E353A">
        <w:rPr>
          <w:b/>
          <w:bCs/>
          <w:sz w:val="24"/>
          <w:szCs w:val="24"/>
        </w:rPr>
        <w:t>Reports:</w:t>
      </w:r>
    </w:p>
    <w:p w14:paraId="0000000B" w14:textId="3DA39033" w:rsidR="00860854" w:rsidRPr="008E353A" w:rsidRDefault="008E353A">
      <w:pPr>
        <w:rPr>
          <w:b/>
          <w:bCs/>
          <w:sz w:val="24"/>
          <w:szCs w:val="24"/>
        </w:rPr>
      </w:pPr>
      <w:r w:rsidRPr="008E353A">
        <w:rPr>
          <w:sz w:val="24"/>
          <w:szCs w:val="24"/>
        </w:rPr>
        <w:t>Circulation and STATS were up considerably in all areas. The Summer Reading Program has seen an all-time</w:t>
      </w:r>
      <w:r w:rsidRPr="008E353A">
        <w:rPr>
          <w:sz w:val="24"/>
          <w:szCs w:val="24"/>
        </w:rPr>
        <w:t xml:space="preserve"> record high in attendance numbers and sign ups. There were one hundred twenty-three</w:t>
      </w:r>
      <w:r w:rsidRPr="008E353A">
        <w:rPr>
          <w:sz w:val="24"/>
          <w:szCs w:val="24"/>
        </w:rPr>
        <w:t xml:space="preserve"> children who participated in the Scavenger Hunt in the </w:t>
      </w:r>
      <w:r w:rsidRPr="008E353A">
        <w:rPr>
          <w:sz w:val="24"/>
          <w:szCs w:val="24"/>
        </w:rPr>
        <w:t>month of June and one hundred eighty-five</w:t>
      </w:r>
      <w:r w:rsidRPr="008E353A">
        <w:rPr>
          <w:sz w:val="24"/>
          <w:szCs w:val="24"/>
        </w:rPr>
        <w:t xml:space="preserve"> children/adults attended the Mega Foam Blaster Program. The Book Sale raised $482.85.  Alicia </w:t>
      </w:r>
      <w:proofErr w:type="spellStart"/>
      <w:r w:rsidRPr="008E353A">
        <w:rPr>
          <w:sz w:val="24"/>
          <w:szCs w:val="24"/>
        </w:rPr>
        <w:t>Hopp</w:t>
      </w:r>
      <w:proofErr w:type="spellEnd"/>
      <w:r w:rsidRPr="008E353A">
        <w:rPr>
          <w:sz w:val="24"/>
          <w:szCs w:val="24"/>
        </w:rPr>
        <w:t>-Son donated a child’s grill for the juvenile area. Dara, Carl, Mary, and Suzanne attended the Library Foundation Me</w:t>
      </w:r>
      <w:r w:rsidRPr="008E353A">
        <w:rPr>
          <w:sz w:val="24"/>
          <w:szCs w:val="24"/>
        </w:rPr>
        <w:t xml:space="preserve">eting on June 11, 2026. Discussion centered around the Foundation’s purpose and what kind of projects their funds should be spent on, possible </w:t>
      </w:r>
      <w:r>
        <w:rPr>
          <w:sz w:val="24"/>
          <w:szCs w:val="24"/>
        </w:rPr>
        <w:t xml:space="preserve">acquisition of </w:t>
      </w:r>
      <w:r w:rsidRPr="008E353A">
        <w:rPr>
          <w:sz w:val="24"/>
          <w:szCs w:val="24"/>
        </w:rPr>
        <w:t xml:space="preserve">green space, and the annual election of officers. Samantha Bowers is the new Iowa State Library Program Director </w:t>
      </w:r>
      <w:r w:rsidRPr="008E353A">
        <w:rPr>
          <w:sz w:val="24"/>
          <w:szCs w:val="24"/>
        </w:rPr>
        <w:t xml:space="preserve">and Jennifer Smith is the new SEI District Consultant. The Fire Alarm will be inspected on Thursday, July 15, 2026 at 11:45 a.m. The FY26 Enrich Iowa Reports and Annual Survey has been delayed. The State Library of Iowa is finalizing a contract with </w:t>
      </w:r>
      <w:proofErr w:type="spellStart"/>
      <w:r w:rsidRPr="008E353A">
        <w:rPr>
          <w:sz w:val="24"/>
          <w:szCs w:val="24"/>
        </w:rPr>
        <w:t>Collec</w:t>
      </w:r>
      <w:r w:rsidRPr="008E353A">
        <w:rPr>
          <w:sz w:val="24"/>
          <w:szCs w:val="24"/>
        </w:rPr>
        <w:t>tConnect</w:t>
      </w:r>
      <w:proofErr w:type="spellEnd"/>
      <w:r w:rsidRPr="008E353A">
        <w:rPr>
          <w:sz w:val="24"/>
          <w:szCs w:val="24"/>
        </w:rPr>
        <w:t xml:space="preserve"> which has been acquired by </w:t>
      </w:r>
      <w:proofErr w:type="spellStart"/>
      <w:r w:rsidRPr="008E353A">
        <w:rPr>
          <w:sz w:val="24"/>
          <w:szCs w:val="24"/>
        </w:rPr>
        <w:t>LibraryOne</w:t>
      </w:r>
      <w:proofErr w:type="spellEnd"/>
      <w:r w:rsidRPr="008E353A">
        <w:rPr>
          <w:sz w:val="24"/>
          <w:szCs w:val="24"/>
        </w:rPr>
        <w:t xml:space="preserve">, an independent organization for digital products and services for libraries. Once the contract is finalized, the library will have a month to complete and submit the reports. To be compliant with the HF2490, </w:t>
      </w:r>
      <w:r w:rsidRPr="008E353A">
        <w:rPr>
          <w:sz w:val="24"/>
          <w:szCs w:val="24"/>
        </w:rPr>
        <w:t>the new law that ma</w:t>
      </w:r>
      <w:r>
        <w:rPr>
          <w:sz w:val="24"/>
          <w:szCs w:val="24"/>
        </w:rPr>
        <w:t>de</w:t>
      </w:r>
      <w:r w:rsidRPr="008E353A">
        <w:rPr>
          <w:sz w:val="24"/>
          <w:szCs w:val="24"/>
        </w:rPr>
        <w:t xml:space="preserve"> changes to Iowa Code Chapters 21 and 22 states libraries must post public meetings in a visible area. Dara has contacted Drake Hardware and Software for a quote on purchasing a new desk top computer/lap top with dual monitors. </w:t>
      </w:r>
    </w:p>
    <w:p w14:paraId="0000000C" w14:textId="77777777" w:rsidR="00860854" w:rsidRPr="008E353A" w:rsidRDefault="00860854">
      <w:pPr>
        <w:rPr>
          <w:b/>
          <w:bCs/>
          <w:sz w:val="24"/>
          <w:szCs w:val="24"/>
        </w:rPr>
      </w:pPr>
    </w:p>
    <w:p w14:paraId="0000000D" w14:textId="77777777" w:rsidR="00860854" w:rsidRPr="008E353A" w:rsidRDefault="008E353A">
      <w:pPr>
        <w:rPr>
          <w:b/>
          <w:bCs/>
          <w:sz w:val="24"/>
          <w:szCs w:val="24"/>
        </w:rPr>
      </w:pPr>
      <w:r w:rsidRPr="008E353A">
        <w:rPr>
          <w:b/>
          <w:bCs/>
          <w:sz w:val="24"/>
          <w:szCs w:val="24"/>
        </w:rPr>
        <w:t xml:space="preserve">New </w:t>
      </w:r>
      <w:r w:rsidRPr="008E353A">
        <w:rPr>
          <w:b/>
          <w:bCs/>
          <w:sz w:val="24"/>
          <w:szCs w:val="24"/>
        </w:rPr>
        <w:t>Business:</w:t>
      </w:r>
    </w:p>
    <w:p w14:paraId="0000000E" w14:textId="0FB84375" w:rsidR="00860854" w:rsidRPr="008E353A" w:rsidRDefault="008E353A">
      <w:pPr>
        <w:rPr>
          <w:sz w:val="24"/>
          <w:szCs w:val="24"/>
        </w:rPr>
      </w:pPr>
      <w:r w:rsidRPr="008E353A">
        <w:rPr>
          <w:sz w:val="24"/>
          <w:szCs w:val="24"/>
        </w:rPr>
        <w:t>Mary made a motion, Vicky seconded with all in favor of closing the library at 4:00 p.m. on August 13th and 14th and all-day</w:t>
      </w:r>
      <w:r w:rsidRPr="008E353A">
        <w:rPr>
          <w:sz w:val="24"/>
          <w:szCs w:val="24"/>
        </w:rPr>
        <w:t xml:space="preserve"> Saturday, August 15th for the Sweet Corn Festival.  A motion was made by Suzanne, seconded by Vicky with all in favor of </w:t>
      </w:r>
      <w:r w:rsidRPr="008E353A">
        <w:rPr>
          <w:sz w:val="24"/>
          <w:szCs w:val="24"/>
        </w:rPr>
        <w:t>renewing the service contract with Drake Hardware and software for $100.00 per hour billing service and $400.00 per quarter. Mary motioned, Suzanne, seconded with all in favor of continuing to post the library’s agenda on the front door to stay compliant w</w:t>
      </w:r>
      <w:r w:rsidRPr="008E353A">
        <w:rPr>
          <w:sz w:val="24"/>
          <w:szCs w:val="24"/>
        </w:rPr>
        <w:t>ith HF2490. The Board Members reviewed the changes to the Circulation and Services Policy. Mary approved these changes, seconded by Vicky with all in favor.</w:t>
      </w:r>
    </w:p>
    <w:p w14:paraId="0000000F" w14:textId="77777777" w:rsidR="00860854" w:rsidRPr="008E353A" w:rsidRDefault="00860854">
      <w:pPr>
        <w:rPr>
          <w:sz w:val="24"/>
          <w:szCs w:val="24"/>
        </w:rPr>
      </w:pPr>
    </w:p>
    <w:p w14:paraId="00000010" w14:textId="77777777" w:rsidR="00860854" w:rsidRPr="008E353A" w:rsidRDefault="008E353A">
      <w:pPr>
        <w:rPr>
          <w:b/>
          <w:bCs/>
          <w:sz w:val="24"/>
          <w:szCs w:val="24"/>
        </w:rPr>
      </w:pPr>
      <w:r w:rsidRPr="008E353A">
        <w:rPr>
          <w:b/>
          <w:bCs/>
          <w:sz w:val="24"/>
          <w:szCs w:val="24"/>
        </w:rPr>
        <w:t>Board Education:</w:t>
      </w:r>
    </w:p>
    <w:p w14:paraId="00000011" w14:textId="77777777" w:rsidR="00860854" w:rsidRPr="008E353A" w:rsidRDefault="008E353A">
      <w:pPr>
        <w:rPr>
          <w:sz w:val="24"/>
          <w:szCs w:val="24"/>
        </w:rPr>
      </w:pPr>
      <w:r w:rsidRPr="008E353A">
        <w:rPr>
          <w:sz w:val="24"/>
          <w:szCs w:val="24"/>
        </w:rPr>
        <w:t>The board watched “Board Member Expectations” as part of required board education</w:t>
      </w:r>
      <w:r w:rsidRPr="008E353A">
        <w:rPr>
          <w:sz w:val="24"/>
          <w:szCs w:val="24"/>
        </w:rPr>
        <w:t>.</w:t>
      </w:r>
    </w:p>
    <w:p w14:paraId="00000012" w14:textId="77777777" w:rsidR="00860854" w:rsidRPr="008E353A" w:rsidRDefault="00860854">
      <w:pPr>
        <w:rPr>
          <w:sz w:val="24"/>
          <w:szCs w:val="24"/>
        </w:rPr>
      </w:pPr>
    </w:p>
    <w:p w14:paraId="00000013" w14:textId="4AFECB10" w:rsidR="00860854" w:rsidRPr="008E353A" w:rsidRDefault="008E353A">
      <w:pPr>
        <w:rPr>
          <w:sz w:val="24"/>
          <w:szCs w:val="24"/>
        </w:rPr>
      </w:pPr>
      <w:r w:rsidRPr="008E353A">
        <w:rPr>
          <w:sz w:val="24"/>
          <w:szCs w:val="24"/>
        </w:rPr>
        <w:t>Suzanne made a motion, seconded</w:t>
      </w:r>
      <w:r w:rsidRPr="008E353A">
        <w:rPr>
          <w:sz w:val="24"/>
          <w:szCs w:val="24"/>
        </w:rPr>
        <w:t xml:space="preserve"> by Pat with all in favor of adjourning. The meeting adjourned at 6:15 p.m.  Respectfully submitted by Patricia Krogmeier</w:t>
      </w:r>
    </w:p>
    <w:p w14:paraId="00000014" w14:textId="77777777" w:rsidR="00860854" w:rsidRPr="008E353A" w:rsidRDefault="00860854">
      <w:pPr>
        <w:rPr>
          <w:b/>
          <w:bCs/>
          <w:sz w:val="24"/>
          <w:szCs w:val="24"/>
        </w:rPr>
      </w:pPr>
    </w:p>
    <w:sectPr w:rsidR="00860854" w:rsidRPr="008E353A" w:rsidSect="008E353A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25048131-6350-4F0A-8853-C53E8BEB28B2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" w:fontKey="{EF753D6B-C885-404F-9265-C159288862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54"/>
    <w:rsid w:val="00860854"/>
    <w:rsid w:val="008E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DFE6B"/>
  <w15:docId w15:val="{17CA6D6C-A1D2-4C4B-B48C-9B0060DB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Dara Sanders</cp:lastModifiedBy>
  <cp:revision>2</cp:revision>
  <cp:lastPrinted>2026-08-07T17:43:00Z</cp:lastPrinted>
  <dcterms:created xsi:type="dcterms:W3CDTF">2026-08-07T17:43:00Z</dcterms:created>
  <dcterms:modified xsi:type="dcterms:W3CDTF">2026-08-07T17:43:00Z</dcterms:modified>
</cp:coreProperties>
</file>