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C0E317" w:rsidR="00BC2294" w:rsidRPr="00B4777F" w:rsidRDefault="00B4777F" w:rsidP="00B4777F">
      <w:pPr>
        <w:jc w:val="center"/>
        <w:rPr>
          <w:b/>
          <w:sz w:val="24"/>
          <w:szCs w:val="24"/>
        </w:rPr>
      </w:pPr>
      <w:r w:rsidRPr="00B4777F">
        <w:rPr>
          <w:b/>
          <w:sz w:val="24"/>
          <w:szCs w:val="24"/>
        </w:rPr>
        <w:t>West Point Public Library Board Minutes</w:t>
      </w:r>
    </w:p>
    <w:p w14:paraId="00000002" w14:textId="09D4C48C" w:rsidR="00BC2294" w:rsidRPr="00B4777F" w:rsidRDefault="00B4777F" w:rsidP="00B4777F">
      <w:pPr>
        <w:jc w:val="center"/>
        <w:rPr>
          <w:b/>
          <w:sz w:val="24"/>
          <w:szCs w:val="24"/>
        </w:rPr>
      </w:pPr>
      <w:r w:rsidRPr="00B4777F">
        <w:rPr>
          <w:b/>
          <w:sz w:val="24"/>
          <w:szCs w:val="24"/>
        </w:rPr>
        <w:t>September 9, 2025 at 6:00 p.m.</w:t>
      </w:r>
    </w:p>
    <w:p w14:paraId="00000003" w14:textId="77777777" w:rsidR="00BC2294" w:rsidRPr="00B4777F" w:rsidRDefault="00BC2294">
      <w:pPr>
        <w:rPr>
          <w:b/>
          <w:sz w:val="24"/>
          <w:szCs w:val="24"/>
        </w:rPr>
      </w:pPr>
    </w:p>
    <w:p w14:paraId="00000004" w14:textId="77777777" w:rsidR="00BC2294" w:rsidRPr="00B4777F" w:rsidRDefault="00B4777F">
      <w:pPr>
        <w:rPr>
          <w:sz w:val="24"/>
          <w:szCs w:val="24"/>
        </w:rPr>
      </w:pPr>
      <w:r w:rsidRPr="00B4777F">
        <w:rPr>
          <w:b/>
          <w:sz w:val="24"/>
          <w:szCs w:val="24"/>
        </w:rPr>
        <w:t xml:space="preserve">Present: </w:t>
      </w:r>
      <w:r w:rsidRPr="00B4777F">
        <w:rPr>
          <w:sz w:val="24"/>
          <w:szCs w:val="24"/>
        </w:rPr>
        <w:t>Carl Johnston, Mary Link, Suzanne Menke, Vicky Lundeby,</w:t>
      </w:r>
    </w:p>
    <w:p w14:paraId="00000005" w14:textId="77777777" w:rsidR="00BC2294" w:rsidRPr="00B4777F" w:rsidRDefault="00B4777F">
      <w:pPr>
        <w:rPr>
          <w:sz w:val="24"/>
          <w:szCs w:val="24"/>
        </w:rPr>
      </w:pPr>
      <w:r w:rsidRPr="00B4777F">
        <w:rPr>
          <w:sz w:val="24"/>
          <w:szCs w:val="24"/>
        </w:rPr>
        <w:t xml:space="preserve">                Pat Krogmeier, Bob Winnike</w:t>
      </w:r>
    </w:p>
    <w:p w14:paraId="00000006" w14:textId="77777777" w:rsidR="00BC2294" w:rsidRPr="00B4777F" w:rsidRDefault="00B4777F">
      <w:pPr>
        <w:rPr>
          <w:sz w:val="24"/>
          <w:szCs w:val="24"/>
        </w:rPr>
      </w:pPr>
      <w:r w:rsidRPr="00B4777F">
        <w:rPr>
          <w:b/>
          <w:sz w:val="24"/>
          <w:szCs w:val="24"/>
        </w:rPr>
        <w:t xml:space="preserve">Absent:  </w:t>
      </w:r>
      <w:r w:rsidRPr="00B4777F">
        <w:rPr>
          <w:sz w:val="24"/>
          <w:szCs w:val="24"/>
        </w:rPr>
        <w:t>Mindy Robey</w:t>
      </w:r>
    </w:p>
    <w:p w14:paraId="00000007" w14:textId="77777777" w:rsidR="00BC2294" w:rsidRPr="00B4777F" w:rsidRDefault="00B4777F">
      <w:pPr>
        <w:rPr>
          <w:sz w:val="24"/>
          <w:szCs w:val="24"/>
        </w:rPr>
      </w:pPr>
      <w:r w:rsidRPr="00B4777F">
        <w:rPr>
          <w:b/>
          <w:sz w:val="24"/>
          <w:szCs w:val="24"/>
        </w:rPr>
        <w:t xml:space="preserve">Agenda Approval: </w:t>
      </w:r>
      <w:r w:rsidRPr="00B4777F">
        <w:rPr>
          <w:sz w:val="24"/>
          <w:szCs w:val="24"/>
        </w:rPr>
        <w:t>Moved by Vicky, seconded by Bob</w:t>
      </w:r>
    </w:p>
    <w:p w14:paraId="00000008" w14:textId="77777777" w:rsidR="00BC2294" w:rsidRPr="00B4777F" w:rsidRDefault="00B4777F">
      <w:pPr>
        <w:rPr>
          <w:sz w:val="24"/>
          <w:szCs w:val="24"/>
        </w:rPr>
      </w:pPr>
      <w:r w:rsidRPr="00B4777F">
        <w:rPr>
          <w:b/>
          <w:sz w:val="24"/>
          <w:szCs w:val="24"/>
        </w:rPr>
        <w:t xml:space="preserve">Minute Approval: </w:t>
      </w:r>
      <w:r w:rsidRPr="00B4777F">
        <w:rPr>
          <w:sz w:val="24"/>
          <w:szCs w:val="24"/>
        </w:rPr>
        <w:t>Moved By Vicky, seconded by Bob</w:t>
      </w:r>
    </w:p>
    <w:p w14:paraId="00000009" w14:textId="77777777" w:rsidR="00BC2294" w:rsidRPr="00B4777F" w:rsidRDefault="00B4777F">
      <w:pPr>
        <w:rPr>
          <w:sz w:val="24"/>
          <w:szCs w:val="24"/>
        </w:rPr>
      </w:pPr>
      <w:r w:rsidRPr="00B4777F">
        <w:rPr>
          <w:b/>
          <w:sz w:val="24"/>
          <w:szCs w:val="24"/>
        </w:rPr>
        <w:t xml:space="preserve">Bill Approval: </w:t>
      </w:r>
      <w:r w:rsidRPr="00B4777F">
        <w:rPr>
          <w:sz w:val="24"/>
          <w:szCs w:val="24"/>
        </w:rPr>
        <w:t>Moved by Suzanne, seconded by Mary</w:t>
      </w:r>
    </w:p>
    <w:p w14:paraId="0000000A" w14:textId="77777777" w:rsidR="00BC2294" w:rsidRPr="00B4777F" w:rsidRDefault="00BC2294">
      <w:pPr>
        <w:rPr>
          <w:sz w:val="24"/>
          <w:szCs w:val="24"/>
        </w:rPr>
      </w:pPr>
    </w:p>
    <w:p w14:paraId="0000000B" w14:textId="77777777" w:rsidR="00BC2294" w:rsidRPr="00B4777F" w:rsidRDefault="00B4777F">
      <w:pPr>
        <w:rPr>
          <w:b/>
          <w:sz w:val="24"/>
          <w:szCs w:val="24"/>
        </w:rPr>
      </w:pPr>
      <w:r w:rsidRPr="00B4777F">
        <w:rPr>
          <w:b/>
          <w:sz w:val="24"/>
          <w:szCs w:val="24"/>
        </w:rPr>
        <w:t>Reports:</w:t>
      </w:r>
    </w:p>
    <w:p w14:paraId="0000000C" w14:textId="1355165F" w:rsidR="00BC2294" w:rsidRPr="00B4777F" w:rsidRDefault="00B4777F">
      <w:pPr>
        <w:rPr>
          <w:sz w:val="24"/>
          <w:szCs w:val="24"/>
        </w:rPr>
      </w:pPr>
      <w:r w:rsidRPr="00B4777F">
        <w:rPr>
          <w:sz w:val="24"/>
          <w:szCs w:val="24"/>
        </w:rPr>
        <w:t>Circulation and STATS were down sl</w:t>
      </w:r>
      <w:r w:rsidRPr="00B4777F">
        <w:rPr>
          <w:sz w:val="24"/>
          <w:szCs w:val="24"/>
        </w:rPr>
        <w:t>ightly. September is Library Card Sign-Up Month. Hoopla had ninety-nine</w:t>
      </w:r>
      <w:r w:rsidRPr="00B4777F">
        <w:rPr>
          <w:sz w:val="24"/>
          <w:szCs w:val="24"/>
        </w:rPr>
        <w:t xml:space="preserve"> checkouts totaling</w:t>
      </w:r>
      <w:r w:rsidRPr="00B4777F">
        <w:rPr>
          <w:sz w:val="24"/>
          <w:szCs w:val="24"/>
        </w:rPr>
        <w:t xml:space="preserve"> $246.00. The library has purchased new tote bags designed by Becky Sanders, to hand out to new patrons when they open up an account. Dara purchased one hundred tote</w:t>
      </w:r>
      <w:r w:rsidRPr="00B4777F">
        <w:rPr>
          <w:sz w:val="24"/>
          <w:szCs w:val="24"/>
        </w:rPr>
        <w:t xml:space="preserve"> bags for $437.00, which should last for two years. Becky Heil, state librarian</w:t>
      </w:r>
      <w:r>
        <w:rPr>
          <w:sz w:val="24"/>
          <w:szCs w:val="24"/>
        </w:rPr>
        <w:t xml:space="preserve"> consultant</w:t>
      </w:r>
      <w:r w:rsidRPr="00B4777F">
        <w:rPr>
          <w:sz w:val="24"/>
          <w:szCs w:val="24"/>
        </w:rPr>
        <w:t>, is guiding Dara in updating the library’s Five-Year</w:t>
      </w:r>
      <w:r w:rsidRPr="00B4777F">
        <w:rPr>
          <w:sz w:val="24"/>
          <w:szCs w:val="24"/>
        </w:rPr>
        <w:t xml:space="preserve"> Strategic Plan. The library received $925.00 from Mike Winnike’s Memorial and his name will be added to the library’s donat</w:t>
      </w:r>
      <w:r w:rsidRPr="00B4777F">
        <w:rPr>
          <w:sz w:val="24"/>
          <w:szCs w:val="24"/>
        </w:rPr>
        <w:t>ion plaque.  Brenda Hall is the new State Library Director. The Lee County Library Budget for FY 24-25 was $11,500.00 and for FY 25-26 is $12,633.00. The Summer Reading expenses added up to approximately $3,200.00. Discussion has begun between the Lee Coun</w:t>
      </w:r>
      <w:r w:rsidRPr="00B4777F">
        <w:rPr>
          <w:sz w:val="24"/>
          <w:szCs w:val="24"/>
        </w:rPr>
        <w:t xml:space="preserve">ty Librarians </w:t>
      </w:r>
      <w:r>
        <w:rPr>
          <w:sz w:val="24"/>
          <w:szCs w:val="24"/>
        </w:rPr>
        <w:t>regarding implantation of</w:t>
      </w:r>
      <w:r w:rsidRPr="00B4777F">
        <w:rPr>
          <w:sz w:val="24"/>
          <w:szCs w:val="24"/>
        </w:rPr>
        <w:t xml:space="preserve"> FlexShare Consortia</w:t>
      </w:r>
      <w:r>
        <w:rPr>
          <w:sz w:val="24"/>
          <w:szCs w:val="24"/>
        </w:rPr>
        <w:t>,</w:t>
      </w:r>
      <w:r w:rsidRPr="00B4777F">
        <w:rPr>
          <w:sz w:val="24"/>
          <w:szCs w:val="24"/>
        </w:rPr>
        <w:t xml:space="preserve"> where patrons can use one library card to check out materials at four of the five Lee County Libraries. Keokuk is the only library not using Apollo and would not partake. Dara has begun working on the Annua</w:t>
      </w:r>
      <w:r w:rsidRPr="00B4777F">
        <w:rPr>
          <w:sz w:val="24"/>
          <w:szCs w:val="24"/>
        </w:rPr>
        <w:t>l Survey</w:t>
      </w:r>
      <w:r w:rsidRPr="00B4777F">
        <w:rPr>
          <w:sz w:val="24"/>
          <w:szCs w:val="24"/>
        </w:rPr>
        <w:t xml:space="preserve">. </w:t>
      </w:r>
    </w:p>
    <w:p w14:paraId="0000000D" w14:textId="77777777" w:rsidR="00BC2294" w:rsidRPr="00B4777F" w:rsidRDefault="00BC2294">
      <w:pPr>
        <w:rPr>
          <w:sz w:val="24"/>
          <w:szCs w:val="24"/>
        </w:rPr>
      </w:pPr>
    </w:p>
    <w:p w14:paraId="0000000E" w14:textId="77777777" w:rsidR="00BC2294" w:rsidRPr="00B4777F" w:rsidRDefault="00B4777F">
      <w:pPr>
        <w:rPr>
          <w:b/>
          <w:sz w:val="24"/>
          <w:szCs w:val="24"/>
        </w:rPr>
      </w:pPr>
      <w:r w:rsidRPr="00B4777F">
        <w:rPr>
          <w:b/>
          <w:sz w:val="24"/>
          <w:szCs w:val="24"/>
        </w:rPr>
        <w:t>New Business:</w:t>
      </w:r>
    </w:p>
    <w:p w14:paraId="0000000F" w14:textId="77777777" w:rsidR="00BC2294" w:rsidRPr="00B4777F" w:rsidRDefault="00B4777F">
      <w:pPr>
        <w:rPr>
          <w:sz w:val="24"/>
          <w:szCs w:val="24"/>
        </w:rPr>
      </w:pPr>
      <w:r w:rsidRPr="00B4777F">
        <w:rPr>
          <w:sz w:val="24"/>
          <w:szCs w:val="24"/>
        </w:rPr>
        <w:t>The Per Mar Security Monitoring System is in much need of an upgrade due to ongoing issues. The funding for this will be taken from the Hoenig Fund using the technology line item. Vicky made a motion to upgrade the Security Monit</w:t>
      </w:r>
      <w:r w:rsidRPr="00B4777F">
        <w:rPr>
          <w:sz w:val="24"/>
          <w:szCs w:val="24"/>
        </w:rPr>
        <w:t>oring System for $1,795.63 seconded by Mary with all in favor.</w:t>
      </w:r>
    </w:p>
    <w:p w14:paraId="00000010" w14:textId="77777777" w:rsidR="00BC2294" w:rsidRPr="00B4777F" w:rsidRDefault="00BC2294">
      <w:pPr>
        <w:rPr>
          <w:sz w:val="24"/>
          <w:szCs w:val="24"/>
        </w:rPr>
      </w:pPr>
    </w:p>
    <w:p w14:paraId="00000011" w14:textId="77777777" w:rsidR="00BC2294" w:rsidRPr="00B4777F" w:rsidRDefault="00B4777F">
      <w:pPr>
        <w:rPr>
          <w:sz w:val="24"/>
          <w:szCs w:val="24"/>
        </w:rPr>
      </w:pPr>
      <w:r w:rsidRPr="00B4777F">
        <w:rPr>
          <w:sz w:val="24"/>
          <w:szCs w:val="24"/>
        </w:rPr>
        <w:t>A motion was made by Bob, seconded by Suzanne with all in favor to adjourn. The meeting adjourned at 6:55 p.m.  Respectfully submitted by Patricia Krogmeier</w:t>
      </w:r>
    </w:p>
    <w:sectPr w:rsidR="00BC2294" w:rsidRPr="00B4777F" w:rsidSect="00B4777F">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94"/>
    <w:rsid w:val="005E74EB"/>
    <w:rsid w:val="00B4777F"/>
    <w:rsid w:val="00BC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667D"/>
  <w15:docId w15:val="{2A316452-1FC4-449E-B4CE-5776BB7D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Dara Sanders</cp:lastModifiedBy>
  <cp:revision>3</cp:revision>
  <dcterms:created xsi:type="dcterms:W3CDTF">2025-10-02T21:49:00Z</dcterms:created>
  <dcterms:modified xsi:type="dcterms:W3CDTF">2025-10-02T21:51:00Z</dcterms:modified>
</cp:coreProperties>
</file>